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2E" w:rsidRDefault="003E365C" w:rsidP="003E365C">
      <w:pPr>
        <w:spacing w:after="0" w:line="240" w:lineRule="auto"/>
        <w:jc w:val="center"/>
        <w:rPr>
          <w:rFonts w:ascii="Arial" w:hAnsi="Arial" w:cs="Arial"/>
          <w:b/>
          <w:caps/>
          <w:sz w:val="16"/>
          <w:szCs w:val="16"/>
        </w:rPr>
      </w:pPr>
      <w:r w:rsidRPr="003E365C">
        <w:rPr>
          <w:rFonts w:ascii="Arial" w:hAnsi="Arial" w:cs="Arial"/>
          <w:b/>
          <w:caps/>
          <w:sz w:val="16"/>
          <w:szCs w:val="16"/>
        </w:rPr>
        <w:t>Лента светодиодная, т.м. "Feron", напряжение 12 Вольт, серии: LS</w:t>
      </w:r>
    </w:p>
    <w:p w:rsidR="003E365C" w:rsidRPr="003E365C" w:rsidRDefault="003E365C" w:rsidP="003E365C">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3E365C">
        <w:rPr>
          <w:rFonts w:ascii="Arial" w:hAnsi="Arial" w:cs="Arial"/>
          <w:b/>
          <w:caps/>
          <w:sz w:val="16"/>
          <w:szCs w:val="16"/>
        </w:rPr>
        <w:t xml:space="preserve">612, </w:t>
      </w:r>
      <w:r>
        <w:rPr>
          <w:rFonts w:ascii="Arial" w:hAnsi="Arial" w:cs="Arial"/>
          <w:b/>
          <w:caps/>
          <w:sz w:val="16"/>
          <w:szCs w:val="16"/>
          <w:lang w:val="en-US"/>
        </w:rPr>
        <w:t>LS</w:t>
      </w:r>
      <w:r w:rsidRPr="003E365C">
        <w:rPr>
          <w:rFonts w:ascii="Arial" w:hAnsi="Arial" w:cs="Arial"/>
          <w:b/>
          <w:caps/>
          <w:sz w:val="16"/>
          <w:szCs w:val="16"/>
        </w:rPr>
        <w:t>613</w:t>
      </w:r>
      <w:bookmarkStart w:id="0" w:name="_GoBack"/>
      <w:bookmarkEnd w:id="0"/>
    </w:p>
    <w:p w:rsidR="00F56439" w:rsidRPr="003E365C" w:rsidRDefault="00F56439" w:rsidP="003E365C">
      <w:pPr>
        <w:spacing w:after="0" w:line="240" w:lineRule="auto"/>
        <w:jc w:val="center"/>
        <w:rPr>
          <w:rFonts w:ascii="Arial" w:hAnsi="Arial" w:cs="Arial"/>
          <w:b/>
          <w:sz w:val="16"/>
          <w:szCs w:val="16"/>
        </w:rPr>
      </w:pPr>
      <w:r w:rsidRPr="003E365C">
        <w:rPr>
          <w:rFonts w:ascii="Arial" w:hAnsi="Arial" w:cs="Arial"/>
          <w:b/>
          <w:sz w:val="16"/>
          <w:szCs w:val="16"/>
        </w:rPr>
        <w:t>Инструкция по эксплуатации</w:t>
      </w:r>
      <w:r w:rsidR="003E365C" w:rsidRPr="003E365C">
        <w:rPr>
          <w:rFonts w:ascii="Arial" w:hAnsi="Arial" w:cs="Arial"/>
          <w:b/>
          <w:sz w:val="16"/>
          <w:szCs w:val="16"/>
        </w:rPr>
        <w:t xml:space="preserve"> </w:t>
      </w:r>
      <w:r w:rsidR="003E365C">
        <w:rPr>
          <w:rFonts w:ascii="Arial" w:hAnsi="Arial" w:cs="Arial"/>
          <w:b/>
          <w:sz w:val="16"/>
          <w:szCs w:val="16"/>
        </w:rPr>
        <w:t>и технический паспорт</w:t>
      </w:r>
    </w:p>
    <w:p w:rsidR="00F56439" w:rsidRPr="003E365C" w:rsidRDefault="00F5643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Описание</w:t>
      </w:r>
    </w:p>
    <w:p w:rsidR="00F56439"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 xml:space="preserve">Светодиодная лента </w:t>
      </w:r>
      <w:r w:rsidRPr="003E365C">
        <w:rPr>
          <w:rFonts w:ascii="Arial" w:hAnsi="Arial" w:cs="Arial"/>
          <w:sz w:val="16"/>
          <w:szCs w:val="16"/>
          <w:lang w:val="en-US"/>
        </w:rPr>
        <w:t>TM</w:t>
      </w:r>
      <w:r w:rsidRPr="003E365C">
        <w:rPr>
          <w:rFonts w:ascii="Arial" w:hAnsi="Arial" w:cs="Arial"/>
          <w:sz w:val="16"/>
          <w:szCs w:val="16"/>
        </w:rPr>
        <w:t xml:space="preserve"> </w:t>
      </w:r>
      <w:r w:rsidRPr="003E365C">
        <w:rPr>
          <w:rFonts w:ascii="Arial" w:hAnsi="Arial" w:cs="Arial"/>
          <w:sz w:val="16"/>
          <w:szCs w:val="16"/>
          <w:lang w:val="en-US"/>
        </w:rPr>
        <w:t>Feron</w:t>
      </w:r>
      <w:r w:rsidRPr="003E365C">
        <w:rPr>
          <w:rFonts w:ascii="Arial" w:hAnsi="Arial" w:cs="Arial"/>
          <w:sz w:val="16"/>
          <w:szCs w:val="16"/>
        </w:rPr>
        <w:t xml:space="preserve"> используется для внутреннего и наружного освещения, а также для декоративной подсветки помещений и зданий.</w:t>
      </w:r>
    </w:p>
    <w:p w:rsidR="00F56439"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Светодиодная лента работает от напряжения 12В постоянного тока, что делает ее применение безопасным и надежным.</w:t>
      </w:r>
    </w:p>
    <w:p w:rsidR="00630A00"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 xml:space="preserve">Подключение ленты осуществляется через </w:t>
      </w:r>
      <w:r w:rsidR="00FC431C" w:rsidRPr="003E365C">
        <w:rPr>
          <w:rFonts w:ascii="Arial" w:hAnsi="Arial" w:cs="Arial"/>
          <w:sz w:val="16"/>
          <w:szCs w:val="16"/>
        </w:rPr>
        <w:t>трансформатор (драйвер) постоянного тока на напряжение</w:t>
      </w:r>
      <w:r w:rsidRPr="003E365C">
        <w:rPr>
          <w:rFonts w:ascii="Arial" w:hAnsi="Arial" w:cs="Arial"/>
          <w:sz w:val="16"/>
          <w:szCs w:val="16"/>
        </w:rPr>
        <w:t xml:space="preserve"> 12В </w:t>
      </w:r>
      <w:r w:rsidR="00FC431C" w:rsidRPr="003E365C">
        <w:rPr>
          <w:rFonts w:ascii="Arial" w:hAnsi="Arial" w:cs="Arial"/>
          <w:sz w:val="16"/>
          <w:szCs w:val="16"/>
        </w:rPr>
        <w:t>(не входит в комплект)</w:t>
      </w:r>
      <w:r w:rsidRPr="003E365C">
        <w:rPr>
          <w:rFonts w:ascii="Arial" w:hAnsi="Arial" w:cs="Arial"/>
          <w:sz w:val="16"/>
          <w:szCs w:val="16"/>
        </w:rPr>
        <w:t>.</w:t>
      </w:r>
    </w:p>
    <w:p w:rsidR="00F56439" w:rsidRPr="003E365C" w:rsidRDefault="00F5643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Технические характеристики</w:t>
      </w:r>
    </w:p>
    <w:tbl>
      <w:tblPr>
        <w:tblStyle w:val="a4"/>
        <w:tblW w:w="8959" w:type="dxa"/>
        <w:jc w:val="center"/>
        <w:tblLook w:val="04A0" w:firstRow="1" w:lastRow="0" w:firstColumn="1" w:lastColumn="0" w:noHBand="0" w:noVBand="1"/>
      </w:tblPr>
      <w:tblGrid>
        <w:gridCol w:w="1732"/>
        <w:gridCol w:w="3613"/>
        <w:gridCol w:w="3614"/>
      </w:tblGrid>
      <w:tr w:rsidR="006B1324" w:rsidRPr="003E365C" w:rsidTr="006B1324">
        <w:trPr>
          <w:jc w:val="center"/>
        </w:trPr>
        <w:tc>
          <w:tcPr>
            <w:tcW w:w="1732" w:type="dxa"/>
            <w:vAlign w:val="center"/>
          </w:tcPr>
          <w:p w:rsidR="006B1324" w:rsidRPr="003E365C" w:rsidRDefault="006B1324" w:rsidP="003E365C">
            <w:pPr>
              <w:pStyle w:val="a3"/>
              <w:ind w:left="0"/>
              <w:rPr>
                <w:rFonts w:ascii="Arial" w:hAnsi="Arial" w:cs="Arial"/>
                <w:sz w:val="16"/>
                <w:szCs w:val="16"/>
              </w:rPr>
            </w:pPr>
            <w:r>
              <w:rPr>
                <w:rFonts w:ascii="Arial" w:hAnsi="Arial" w:cs="Arial"/>
                <w:sz w:val="16"/>
                <w:szCs w:val="16"/>
              </w:rPr>
              <w:t>Модель</w:t>
            </w:r>
          </w:p>
        </w:tc>
        <w:tc>
          <w:tcPr>
            <w:tcW w:w="3613" w:type="dxa"/>
          </w:tcPr>
          <w:p w:rsidR="006B1324" w:rsidRPr="003E365C" w:rsidRDefault="006B1324" w:rsidP="003E365C">
            <w:pPr>
              <w:pStyle w:val="a3"/>
              <w:ind w:left="0"/>
              <w:jc w:val="center"/>
              <w:rPr>
                <w:rFonts w:ascii="Arial" w:hAnsi="Arial" w:cs="Arial"/>
                <w:sz w:val="16"/>
                <w:szCs w:val="16"/>
                <w:lang w:val="en-US"/>
              </w:rPr>
            </w:pPr>
            <w:r w:rsidRPr="003E365C">
              <w:rPr>
                <w:rFonts w:ascii="Arial" w:hAnsi="Arial" w:cs="Arial"/>
                <w:sz w:val="16"/>
                <w:szCs w:val="16"/>
                <w:lang w:val="en-US"/>
              </w:rPr>
              <w:t>LS612</w:t>
            </w:r>
          </w:p>
        </w:tc>
        <w:tc>
          <w:tcPr>
            <w:tcW w:w="3614" w:type="dxa"/>
          </w:tcPr>
          <w:p w:rsidR="006B1324" w:rsidRPr="003E365C" w:rsidRDefault="006B1324" w:rsidP="003E365C">
            <w:pPr>
              <w:pStyle w:val="a3"/>
              <w:ind w:left="0"/>
              <w:jc w:val="center"/>
              <w:rPr>
                <w:rFonts w:ascii="Arial" w:hAnsi="Arial" w:cs="Arial"/>
                <w:sz w:val="16"/>
                <w:szCs w:val="16"/>
                <w:lang w:val="en-US"/>
              </w:rPr>
            </w:pPr>
            <w:r w:rsidRPr="003E365C">
              <w:rPr>
                <w:rFonts w:ascii="Arial" w:hAnsi="Arial" w:cs="Arial"/>
                <w:sz w:val="16"/>
                <w:szCs w:val="16"/>
                <w:lang w:val="en-US"/>
              </w:rPr>
              <w:t>LS613</w:t>
            </w:r>
          </w:p>
        </w:tc>
      </w:tr>
      <w:tr w:rsidR="0053164A" w:rsidRPr="003E365C" w:rsidTr="007D491D">
        <w:trPr>
          <w:jc w:val="center"/>
        </w:trPr>
        <w:tc>
          <w:tcPr>
            <w:tcW w:w="1732" w:type="dxa"/>
            <w:vAlign w:val="center"/>
          </w:tcPr>
          <w:p w:rsidR="0053164A" w:rsidRPr="003E365C" w:rsidRDefault="0053164A" w:rsidP="003E365C">
            <w:pPr>
              <w:pStyle w:val="a3"/>
              <w:ind w:left="0"/>
              <w:rPr>
                <w:rFonts w:ascii="Arial" w:hAnsi="Arial" w:cs="Arial"/>
                <w:sz w:val="16"/>
                <w:szCs w:val="16"/>
              </w:rPr>
            </w:pPr>
            <w:r w:rsidRPr="003E365C">
              <w:rPr>
                <w:rFonts w:ascii="Arial" w:hAnsi="Arial" w:cs="Arial"/>
                <w:sz w:val="16"/>
                <w:szCs w:val="16"/>
              </w:rPr>
              <w:t>Напряжение питания</w:t>
            </w:r>
          </w:p>
        </w:tc>
        <w:tc>
          <w:tcPr>
            <w:tcW w:w="7227" w:type="dxa"/>
            <w:gridSpan w:val="2"/>
            <w:vAlign w:val="center"/>
          </w:tcPr>
          <w:p w:rsidR="0053164A" w:rsidRPr="003E365C" w:rsidRDefault="003E365C" w:rsidP="003E365C">
            <w:pPr>
              <w:pStyle w:val="a3"/>
              <w:ind w:left="0"/>
              <w:jc w:val="center"/>
              <w:rPr>
                <w:rFonts w:ascii="Arial" w:hAnsi="Arial" w:cs="Arial"/>
                <w:sz w:val="16"/>
                <w:szCs w:val="16"/>
              </w:rPr>
            </w:pPr>
            <w:r>
              <w:rPr>
                <w:rFonts w:ascii="Arial" w:hAnsi="Arial" w:cs="Arial"/>
                <w:sz w:val="16"/>
                <w:szCs w:val="16"/>
                <w:lang w:val="en-US"/>
              </w:rPr>
              <w:t xml:space="preserve">DC </w:t>
            </w:r>
            <w:r w:rsidR="0053164A" w:rsidRPr="003E365C">
              <w:rPr>
                <w:rFonts w:ascii="Arial" w:hAnsi="Arial" w:cs="Arial"/>
                <w:sz w:val="16"/>
                <w:szCs w:val="16"/>
              </w:rPr>
              <w:t>12В</w:t>
            </w:r>
          </w:p>
        </w:tc>
      </w:tr>
      <w:tr w:rsidR="006B1324" w:rsidRPr="003E365C" w:rsidTr="00370183">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Потребляемая мощность</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r w:rsidRPr="003E365C">
              <w:rPr>
                <w:rFonts w:ascii="Arial" w:hAnsi="Arial" w:cs="Arial"/>
                <w:sz w:val="16"/>
                <w:szCs w:val="16"/>
                <w:lang w:val="en-US"/>
              </w:rPr>
              <w:t>9</w:t>
            </w:r>
            <w:r w:rsidRPr="003E365C">
              <w:rPr>
                <w:rFonts w:ascii="Arial" w:hAnsi="Arial" w:cs="Arial"/>
                <w:sz w:val="16"/>
                <w:szCs w:val="16"/>
              </w:rPr>
              <w:t>,</w:t>
            </w:r>
            <w:r w:rsidRPr="003E365C">
              <w:rPr>
                <w:rFonts w:ascii="Arial" w:hAnsi="Arial" w:cs="Arial"/>
                <w:sz w:val="16"/>
                <w:szCs w:val="16"/>
                <w:lang w:val="en-US"/>
              </w:rPr>
              <w:t>6</w:t>
            </w:r>
            <w:r w:rsidRPr="003E365C">
              <w:rPr>
                <w:rFonts w:ascii="Arial" w:hAnsi="Arial" w:cs="Arial"/>
                <w:sz w:val="16"/>
                <w:szCs w:val="16"/>
              </w:rPr>
              <w:t>Вт/м</w:t>
            </w:r>
          </w:p>
        </w:tc>
      </w:tr>
      <w:tr w:rsidR="006B1324" w:rsidRPr="003E365C" w:rsidTr="005D4C0E">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Количество светодиодов, шт./м</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r w:rsidRPr="003E365C">
              <w:rPr>
                <w:rFonts w:ascii="Arial" w:hAnsi="Arial" w:cs="Arial"/>
                <w:sz w:val="16"/>
                <w:szCs w:val="16"/>
              </w:rPr>
              <w:t>120</w:t>
            </w:r>
          </w:p>
        </w:tc>
      </w:tr>
      <w:tr w:rsidR="006B1324" w:rsidRPr="003E365C" w:rsidTr="00732915">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Тип светодиодов</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proofErr w:type="spellStart"/>
            <w:r w:rsidRPr="003E365C">
              <w:rPr>
                <w:rFonts w:ascii="Arial" w:hAnsi="Arial" w:cs="Arial"/>
                <w:sz w:val="16"/>
                <w:szCs w:val="16"/>
                <w:lang w:val="en-US"/>
              </w:rPr>
              <w:t>smd</w:t>
            </w:r>
            <w:proofErr w:type="spellEnd"/>
            <w:r w:rsidRPr="003E365C">
              <w:rPr>
                <w:rFonts w:ascii="Arial" w:hAnsi="Arial" w:cs="Arial"/>
                <w:sz w:val="16"/>
                <w:szCs w:val="16"/>
              </w:rPr>
              <w:t>2835</w:t>
            </w:r>
          </w:p>
        </w:tc>
      </w:tr>
      <w:tr w:rsidR="006B1324" w:rsidRPr="003E365C" w:rsidTr="008A524D">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 xml:space="preserve">Световой поток (на один </w:t>
            </w:r>
            <w:r>
              <w:rPr>
                <w:rFonts w:ascii="Arial" w:hAnsi="Arial" w:cs="Arial"/>
                <w:sz w:val="16"/>
                <w:szCs w:val="16"/>
              </w:rPr>
              <w:t>метр ленты</w:t>
            </w:r>
            <w:r w:rsidRPr="003E365C">
              <w:rPr>
                <w:rFonts w:ascii="Arial" w:hAnsi="Arial" w:cs="Arial"/>
                <w:sz w:val="16"/>
                <w:szCs w:val="16"/>
              </w:rPr>
              <w:t>)</w:t>
            </w:r>
            <w:r>
              <w:rPr>
                <w:rFonts w:ascii="Arial" w:hAnsi="Arial" w:cs="Arial"/>
                <w:sz w:val="16"/>
                <w:szCs w:val="16"/>
              </w:rPr>
              <w:t xml:space="preserve">, </w:t>
            </w:r>
            <w:r w:rsidRPr="003E365C">
              <w:rPr>
                <w:rFonts w:ascii="Arial" w:hAnsi="Arial" w:cs="Arial"/>
                <w:sz w:val="16"/>
                <w:szCs w:val="16"/>
              </w:rPr>
              <w:t>не менее</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r>
              <w:rPr>
                <w:rFonts w:ascii="Arial" w:hAnsi="Arial" w:cs="Arial"/>
                <w:sz w:val="16"/>
                <w:szCs w:val="16"/>
              </w:rPr>
              <w:t>1100</w:t>
            </w:r>
            <w:r w:rsidRPr="003E365C">
              <w:rPr>
                <w:rFonts w:ascii="Arial" w:hAnsi="Arial" w:cs="Arial"/>
                <w:sz w:val="16"/>
                <w:szCs w:val="16"/>
              </w:rPr>
              <w:t>Лм</w:t>
            </w:r>
          </w:p>
        </w:tc>
      </w:tr>
      <w:tr w:rsidR="006B1324" w:rsidRPr="003E365C" w:rsidTr="007D02CE">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Кратность резки ленты</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r w:rsidRPr="003E365C">
              <w:rPr>
                <w:rFonts w:ascii="Arial" w:hAnsi="Arial" w:cs="Arial"/>
                <w:sz w:val="16"/>
                <w:szCs w:val="16"/>
              </w:rPr>
              <w:t xml:space="preserve">2,5см </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lang w:val="en-US"/>
              </w:rPr>
            </w:pPr>
            <w:r w:rsidRPr="003E365C">
              <w:rPr>
                <w:rFonts w:ascii="Arial" w:hAnsi="Arial" w:cs="Arial"/>
                <w:sz w:val="16"/>
                <w:szCs w:val="16"/>
              </w:rPr>
              <w:t xml:space="preserve">Индекс цветопередачи </w:t>
            </w:r>
            <w:r w:rsidRPr="003E365C">
              <w:rPr>
                <w:rFonts w:ascii="Arial" w:hAnsi="Arial" w:cs="Arial"/>
                <w:sz w:val="16"/>
                <w:szCs w:val="16"/>
                <w:lang w:val="en-US"/>
              </w:rPr>
              <w:t>Ra</w:t>
            </w:r>
          </w:p>
        </w:tc>
        <w:tc>
          <w:tcPr>
            <w:tcW w:w="7227" w:type="dxa"/>
            <w:gridSpan w:val="2"/>
            <w:vAlign w:val="center"/>
          </w:tcPr>
          <w:p w:rsidR="00A80ED1" w:rsidRPr="003E365C" w:rsidRDefault="00A80ED1" w:rsidP="003E365C">
            <w:pPr>
              <w:pStyle w:val="a3"/>
              <w:ind w:left="0"/>
              <w:jc w:val="center"/>
              <w:rPr>
                <w:rFonts w:ascii="Arial" w:hAnsi="Arial" w:cs="Arial"/>
                <w:sz w:val="16"/>
                <w:szCs w:val="16"/>
              </w:rPr>
            </w:pPr>
            <w:r w:rsidRPr="003E365C">
              <w:rPr>
                <w:rFonts w:ascii="Arial" w:hAnsi="Arial" w:cs="Arial"/>
                <w:sz w:val="16"/>
                <w:szCs w:val="16"/>
              </w:rPr>
              <w:t>не менее 70</w:t>
            </w:r>
          </w:p>
        </w:tc>
      </w:tr>
      <w:tr w:rsidR="00813B73" w:rsidRPr="003E365C" w:rsidTr="006B1324">
        <w:trPr>
          <w:jc w:val="center"/>
        </w:trPr>
        <w:tc>
          <w:tcPr>
            <w:tcW w:w="1732" w:type="dxa"/>
            <w:vAlign w:val="center"/>
          </w:tcPr>
          <w:p w:rsidR="00813B73" w:rsidRPr="003E365C" w:rsidRDefault="00813B73" w:rsidP="003E365C">
            <w:pPr>
              <w:pStyle w:val="a3"/>
              <w:ind w:left="0"/>
              <w:rPr>
                <w:rFonts w:ascii="Arial" w:hAnsi="Arial" w:cs="Arial"/>
                <w:sz w:val="16"/>
                <w:szCs w:val="16"/>
              </w:rPr>
            </w:pPr>
            <w:r w:rsidRPr="003E365C">
              <w:rPr>
                <w:rFonts w:ascii="Arial" w:hAnsi="Arial" w:cs="Arial"/>
                <w:sz w:val="16"/>
                <w:szCs w:val="16"/>
              </w:rPr>
              <w:t>Цвет свечения</w:t>
            </w:r>
          </w:p>
        </w:tc>
        <w:tc>
          <w:tcPr>
            <w:tcW w:w="3613" w:type="dxa"/>
            <w:vAlign w:val="center"/>
          </w:tcPr>
          <w:p w:rsidR="00813B73" w:rsidRPr="00B87B97" w:rsidRDefault="00813B73" w:rsidP="003E365C">
            <w:pPr>
              <w:pStyle w:val="a3"/>
              <w:ind w:left="0"/>
              <w:jc w:val="center"/>
              <w:rPr>
                <w:rFonts w:ascii="Arial" w:hAnsi="Arial" w:cs="Arial"/>
                <w:sz w:val="16"/>
                <w:szCs w:val="16"/>
              </w:rPr>
            </w:pPr>
            <w:r w:rsidRPr="00B87B97">
              <w:rPr>
                <w:rFonts w:ascii="Arial" w:hAnsi="Arial" w:cs="Arial"/>
                <w:sz w:val="16"/>
                <w:szCs w:val="16"/>
              </w:rPr>
              <w:t>3000</w:t>
            </w:r>
            <w:r>
              <w:rPr>
                <w:rFonts w:ascii="Arial" w:hAnsi="Arial" w:cs="Arial"/>
                <w:sz w:val="16"/>
                <w:szCs w:val="16"/>
                <w:lang w:val="en-US"/>
              </w:rPr>
              <w:t>K</w:t>
            </w:r>
            <w:r w:rsidRPr="00B87B97">
              <w:rPr>
                <w:rFonts w:ascii="Arial" w:hAnsi="Arial" w:cs="Arial"/>
                <w:sz w:val="16"/>
                <w:szCs w:val="16"/>
              </w:rPr>
              <w:t xml:space="preserve"> (</w:t>
            </w:r>
            <w:r>
              <w:rPr>
                <w:rFonts w:ascii="Arial" w:hAnsi="Arial" w:cs="Arial"/>
                <w:sz w:val="16"/>
                <w:szCs w:val="16"/>
              </w:rPr>
              <w:t>теплый белый)</w:t>
            </w:r>
            <w:r w:rsidRPr="00B87B97">
              <w:rPr>
                <w:rFonts w:ascii="Arial" w:hAnsi="Arial" w:cs="Arial"/>
                <w:sz w:val="16"/>
                <w:szCs w:val="16"/>
              </w:rPr>
              <w:t xml:space="preserve">, </w:t>
            </w:r>
            <w:r>
              <w:rPr>
                <w:rFonts w:ascii="Arial" w:hAnsi="Arial" w:cs="Arial"/>
                <w:sz w:val="16"/>
                <w:szCs w:val="16"/>
              </w:rPr>
              <w:t>4000</w:t>
            </w:r>
            <w:r>
              <w:rPr>
                <w:rFonts w:ascii="Arial" w:hAnsi="Arial" w:cs="Arial"/>
                <w:sz w:val="16"/>
                <w:szCs w:val="16"/>
                <w:lang w:val="en-US"/>
              </w:rPr>
              <w:t>K</w:t>
            </w:r>
            <w:r w:rsidRPr="00813B73">
              <w:rPr>
                <w:rFonts w:ascii="Arial" w:hAnsi="Arial" w:cs="Arial"/>
                <w:sz w:val="16"/>
                <w:szCs w:val="16"/>
              </w:rPr>
              <w:t xml:space="preserve"> (</w:t>
            </w:r>
            <w:r>
              <w:rPr>
                <w:rFonts w:ascii="Arial" w:hAnsi="Arial" w:cs="Arial"/>
                <w:sz w:val="16"/>
                <w:szCs w:val="16"/>
              </w:rPr>
              <w:t xml:space="preserve">нейтральный), </w:t>
            </w:r>
            <w:r w:rsidRPr="00B87B97">
              <w:rPr>
                <w:rFonts w:ascii="Arial" w:hAnsi="Arial" w:cs="Arial"/>
                <w:sz w:val="16"/>
                <w:szCs w:val="16"/>
              </w:rPr>
              <w:t>6500</w:t>
            </w:r>
            <w:r>
              <w:rPr>
                <w:rFonts w:ascii="Arial" w:hAnsi="Arial" w:cs="Arial"/>
                <w:sz w:val="16"/>
                <w:szCs w:val="16"/>
                <w:lang w:val="en-US"/>
              </w:rPr>
              <w:t>K</w:t>
            </w:r>
            <w:r>
              <w:rPr>
                <w:rFonts w:ascii="Arial" w:hAnsi="Arial" w:cs="Arial"/>
                <w:sz w:val="16"/>
                <w:szCs w:val="16"/>
              </w:rPr>
              <w:t xml:space="preserve"> (белый)</w:t>
            </w:r>
          </w:p>
        </w:tc>
        <w:tc>
          <w:tcPr>
            <w:tcW w:w="3614" w:type="dxa"/>
            <w:vAlign w:val="center"/>
          </w:tcPr>
          <w:p w:rsidR="00813B73" w:rsidRPr="00B87B97" w:rsidRDefault="006B1324" w:rsidP="003E365C">
            <w:pPr>
              <w:pStyle w:val="a3"/>
              <w:ind w:left="0"/>
              <w:jc w:val="center"/>
              <w:rPr>
                <w:rFonts w:ascii="Arial" w:hAnsi="Arial" w:cs="Arial"/>
                <w:sz w:val="16"/>
                <w:szCs w:val="16"/>
              </w:rPr>
            </w:pPr>
            <w:r w:rsidRPr="00B87B97">
              <w:rPr>
                <w:rFonts w:ascii="Arial" w:hAnsi="Arial" w:cs="Arial"/>
                <w:sz w:val="16"/>
                <w:szCs w:val="16"/>
              </w:rPr>
              <w:t>3000</w:t>
            </w:r>
            <w:r>
              <w:rPr>
                <w:rFonts w:ascii="Arial" w:hAnsi="Arial" w:cs="Arial"/>
                <w:sz w:val="16"/>
                <w:szCs w:val="16"/>
                <w:lang w:val="en-US"/>
              </w:rPr>
              <w:t>K</w:t>
            </w:r>
            <w:r w:rsidRPr="00B87B97">
              <w:rPr>
                <w:rFonts w:ascii="Arial" w:hAnsi="Arial" w:cs="Arial"/>
                <w:sz w:val="16"/>
                <w:szCs w:val="16"/>
              </w:rPr>
              <w:t xml:space="preserve"> (</w:t>
            </w:r>
            <w:r>
              <w:rPr>
                <w:rFonts w:ascii="Arial" w:hAnsi="Arial" w:cs="Arial"/>
                <w:sz w:val="16"/>
                <w:szCs w:val="16"/>
              </w:rPr>
              <w:t>теплый белый)</w:t>
            </w:r>
            <w:r w:rsidRPr="00B87B97">
              <w:rPr>
                <w:rFonts w:ascii="Arial" w:hAnsi="Arial" w:cs="Arial"/>
                <w:sz w:val="16"/>
                <w:szCs w:val="16"/>
              </w:rPr>
              <w:t xml:space="preserve">, </w:t>
            </w:r>
            <w:r>
              <w:rPr>
                <w:rFonts w:ascii="Arial" w:hAnsi="Arial" w:cs="Arial"/>
                <w:sz w:val="16"/>
                <w:szCs w:val="16"/>
              </w:rPr>
              <w:t>4000</w:t>
            </w:r>
            <w:r>
              <w:rPr>
                <w:rFonts w:ascii="Arial" w:hAnsi="Arial" w:cs="Arial"/>
                <w:sz w:val="16"/>
                <w:szCs w:val="16"/>
                <w:lang w:val="en-US"/>
              </w:rPr>
              <w:t>K</w:t>
            </w:r>
            <w:r w:rsidRPr="00813B73">
              <w:rPr>
                <w:rFonts w:ascii="Arial" w:hAnsi="Arial" w:cs="Arial"/>
                <w:sz w:val="16"/>
                <w:szCs w:val="16"/>
              </w:rPr>
              <w:t xml:space="preserve"> (</w:t>
            </w:r>
            <w:r>
              <w:rPr>
                <w:rFonts w:ascii="Arial" w:hAnsi="Arial" w:cs="Arial"/>
                <w:sz w:val="16"/>
                <w:szCs w:val="16"/>
              </w:rPr>
              <w:t xml:space="preserve">нейтральный), </w:t>
            </w:r>
            <w:r w:rsidRPr="00B87B97">
              <w:rPr>
                <w:rFonts w:ascii="Arial" w:hAnsi="Arial" w:cs="Arial"/>
                <w:sz w:val="16"/>
                <w:szCs w:val="16"/>
              </w:rPr>
              <w:t>6500</w:t>
            </w:r>
            <w:r>
              <w:rPr>
                <w:rFonts w:ascii="Arial" w:hAnsi="Arial" w:cs="Arial"/>
                <w:sz w:val="16"/>
                <w:szCs w:val="16"/>
                <w:lang w:val="en-US"/>
              </w:rPr>
              <w:t>K</w:t>
            </w:r>
            <w:r>
              <w:rPr>
                <w:rFonts w:ascii="Arial" w:hAnsi="Arial" w:cs="Arial"/>
                <w:sz w:val="16"/>
                <w:szCs w:val="16"/>
              </w:rPr>
              <w:t xml:space="preserve"> (белый)</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rPr>
            </w:pPr>
            <w:r w:rsidRPr="003E365C">
              <w:rPr>
                <w:rFonts w:ascii="Arial" w:hAnsi="Arial" w:cs="Arial"/>
                <w:sz w:val="16"/>
                <w:szCs w:val="16"/>
              </w:rPr>
              <w:t>Рабочая температура</w:t>
            </w:r>
          </w:p>
        </w:tc>
        <w:tc>
          <w:tcPr>
            <w:tcW w:w="7227" w:type="dxa"/>
            <w:gridSpan w:val="2"/>
            <w:vAlign w:val="center"/>
          </w:tcPr>
          <w:p w:rsidR="00A80ED1" w:rsidRPr="003E365C" w:rsidRDefault="00F34869" w:rsidP="003E365C">
            <w:pPr>
              <w:pStyle w:val="a3"/>
              <w:ind w:left="0"/>
              <w:jc w:val="center"/>
              <w:rPr>
                <w:rFonts w:ascii="Arial" w:hAnsi="Arial" w:cs="Arial"/>
                <w:sz w:val="16"/>
                <w:szCs w:val="16"/>
              </w:rPr>
            </w:pPr>
            <w:r w:rsidRPr="003E365C">
              <w:rPr>
                <w:rFonts w:ascii="Arial" w:hAnsi="Arial" w:cs="Arial"/>
                <w:sz w:val="16"/>
                <w:szCs w:val="16"/>
              </w:rPr>
              <w:t>-10</w:t>
            </w:r>
            <w:r w:rsidR="00C92795" w:rsidRPr="003E365C">
              <w:rPr>
                <w:rFonts w:ascii="Arial" w:hAnsi="Arial" w:cs="Arial"/>
                <w:sz w:val="16"/>
                <w:szCs w:val="16"/>
              </w:rPr>
              <w:t>°...</w:t>
            </w:r>
            <w:r w:rsidRPr="003E365C">
              <w:rPr>
                <w:rFonts w:ascii="Arial" w:hAnsi="Arial" w:cs="Arial"/>
                <w:sz w:val="16"/>
                <w:szCs w:val="16"/>
              </w:rPr>
              <w:t>+40°С</w:t>
            </w:r>
          </w:p>
        </w:tc>
      </w:tr>
      <w:tr w:rsidR="006B1324" w:rsidRPr="003E365C" w:rsidTr="006B1324">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Степень защиты от пыли и влаги</w:t>
            </w:r>
          </w:p>
        </w:tc>
        <w:tc>
          <w:tcPr>
            <w:tcW w:w="3613" w:type="dxa"/>
            <w:vAlign w:val="center"/>
          </w:tcPr>
          <w:p w:rsidR="006B1324" w:rsidRPr="003E365C" w:rsidRDefault="006B1324" w:rsidP="003E365C">
            <w:pPr>
              <w:pStyle w:val="a3"/>
              <w:ind w:left="0"/>
              <w:jc w:val="center"/>
              <w:rPr>
                <w:rFonts w:ascii="Arial" w:hAnsi="Arial" w:cs="Arial"/>
                <w:sz w:val="16"/>
                <w:szCs w:val="16"/>
                <w:lang w:val="en-US"/>
              </w:rPr>
            </w:pPr>
            <w:r w:rsidRPr="003E365C">
              <w:rPr>
                <w:rFonts w:ascii="Arial" w:hAnsi="Arial" w:cs="Arial"/>
                <w:sz w:val="16"/>
                <w:szCs w:val="16"/>
                <w:lang w:val="en-US"/>
              </w:rPr>
              <w:t>IP20</w:t>
            </w:r>
          </w:p>
        </w:tc>
        <w:tc>
          <w:tcPr>
            <w:tcW w:w="3614" w:type="dxa"/>
            <w:vAlign w:val="center"/>
          </w:tcPr>
          <w:p w:rsidR="006B1324" w:rsidRPr="003E365C" w:rsidRDefault="006B1324" w:rsidP="003E365C">
            <w:pPr>
              <w:pStyle w:val="a3"/>
              <w:ind w:left="0"/>
              <w:jc w:val="center"/>
              <w:rPr>
                <w:rFonts w:ascii="Arial" w:hAnsi="Arial" w:cs="Arial"/>
                <w:sz w:val="16"/>
                <w:szCs w:val="16"/>
              </w:rPr>
            </w:pPr>
            <w:r w:rsidRPr="003E365C">
              <w:rPr>
                <w:rFonts w:ascii="Arial" w:hAnsi="Arial" w:cs="Arial"/>
                <w:sz w:val="16"/>
                <w:szCs w:val="16"/>
                <w:lang w:val="en-US"/>
              </w:rPr>
              <w:t>IP65</w:t>
            </w:r>
          </w:p>
        </w:tc>
      </w:tr>
      <w:tr w:rsidR="00617519" w:rsidRPr="003E365C" w:rsidTr="00E11D35">
        <w:trPr>
          <w:jc w:val="center"/>
        </w:trPr>
        <w:tc>
          <w:tcPr>
            <w:tcW w:w="1732" w:type="dxa"/>
            <w:vAlign w:val="center"/>
          </w:tcPr>
          <w:p w:rsidR="00617519" w:rsidRPr="00C92795" w:rsidRDefault="00617519" w:rsidP="003E365C">
            <w:pPr>
              <w:pStyle w:val="a3"/>
              <w:ind w:left="0"/>
              <w:rPr>
                <w:rFonts w:ascii="Arial" w:hAnsi="Arial" w:cs="Arial"/>
                <w:sz w:val="16"/>
                <w:szCs w:val="16"/>
              </w:rPr>
            </w:pPr>
            <w:r>
              <w:rPr>
                <w:rFonts w:ascii="Arial" w:hAnsi="Arial" w:cs="Arial"/>
                <w:sz w:val="16"/>
                <w:szCs w:val="16"/>
              </w:rPr>
              <w:t>Климатическое исполнение</w:t>
            </w:r>
          </w:p>
        </w:tc>
        <w:tc>
          <w:tcPr>
            <w:tcW w:w="7227" w:type="dxa"/>
            <w:gridSpan w:val="2"/>
            <w:vAlign w:val="center"/>
          </w:tcPr>
          <w:p w:rsidR="00617519" w:rsidRPr="00617519" w:rsidRDefault="00617519" w:rsidP="003E365C">
            <w:pPr>
              <w:pStyle w:val="a3"/>
              <w:ind w:left="0"/>
              <w:jc w:val="center"/>
              <w:rPr>
                <w:rFonts w:ascii="Arial" w:hAnsi="Arial" w:cs="Arial"/>
                <w:sz w:val="16"/>
                <w:szCs w:val="16"/>
              </w:rPr>
            </w:pPr>
            <w:r>
              <w:rPr>
                <w:rFonts w:ascii="Arial" w:hAnsi="Arial" w:cs="Arial"/>
                <w:sz w:val="16"/>
                <w:szCs w:val="16"/>
              </w:rPr>
              <w:t>УХЛ4</w:t>
            </w:r>
          </w:p>
        </w:tc>
      </w:tr>
      <w:tr w:rsidR="006B1324" w:rsidRPr="003E365C" w:rsidTr="00AA704B">
        <w:trPr>
          <w:jc w:val="center"/>
        </w:trPr>
        <w:tc>
          <w:tcPr>
            <w:tcW w:w="1732" w:type="dxa"/>
            <w:vAlign w:val="center"/>
          </w:tcPr>
          <w:p w:rsidR="006B1324" w:rsidRPr="003E365C" w:rsidRDefault="006B1324" w:rsidP="003E365C">
            <w:pPr>
              <w:pStyle w:val="a3"/>
              <w:ind w:left="0"/>
              <w:rPr>
                <w:rFonts w:ascii="Arial" w:hAnsi="Arial" w:cs="Arial"/>
                <w:sz w:val="16"/>
                <w:szCs w:val="16"/>
              </w:rPr>
            </w:pPr>
            <w:r w:rsidRPr="003E365C">
              <w:rPr>
                <w:rFonts w:ascii="Arial" w:hAnsi="Arial" w:cs="Arial"/>
                <w:sz w:val="16"/>
                <w:szCs w:val="16"/>
              </w:rPr>
              <w:t>Ширина ленты</w:t>
            </w:r>
          </w:p>
        </w:tc>
        <w:tc>
          <w:tcPr>
            <w:tcW w:w="7227" w:type="dxa"/>
            <w:gridSpan w:val="2"/>
            <w:vAlign w:val="center"/>
          </w:tcPr>
          <w:p w:rsidR="006B1324" w:rsidRPr="003E365C" w:rsidRDefault="006B1324" w:rsidP="003E365C">
            <w:pPr>
              <w:pStyle w:val="a3"/>
              <w:ind w:left="0"/>
              <w:jc w:val="center"/>
              <w:rPr>
                <w:rFonts w:ascii="Arial" w:hAnsi="Arial" w:cs="Arial"/>
                <w:sz w:val="16"/>
                <w:szCs w:val="16"/>
              </w:rPr>
            </w:pPr>
            <w:r>
              <w:rPr>
                <w:rFonts w:ascii="Arial" w:hAnsi="Arial" w:cs="Arial"/>
                <w:sz w:val="16"/>
                <w:szCs w:val="16"/>
              </w:rPr>
              <w:t>8</w:t>
            </w:r>
            <w:r w:rsidRPr="003E365C">
              <w:rPr>
                <w:rFonts w:ascii="Arial" w:hAnsi="Arial" w:cs="Arial"/>
                <w:sz w:val="16"/>
                <w:szCs w:val="16"/>
              </w:rPr>
              <w:t>мм</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rPr>
            </w:pPr>
            <w:r w:rsidRPr="003E365C">
              <w:rPr>
                <w:rFonts w:ascii="Arial" w:hAnsi="Arial" w:cs="Arial"/>
                <w:sz w:val="16"/>
                <w:szCs w:val="16"/>
              </w:rPr>
              <w:t>Длина ленты</w:t>
            </w:r>
          </w:p>
        </w:tc>
        <w:tc>
          <w:tcPr>
            <w:tcW w:w="7227" w:type="dxa"/>
            <w:gridSpan w:val="2"/>
            <w:vAlign w:val="center"/>
          </w:tcPr>
          <w:p w:rsidR="00A80ED1" w:rsidRPr="003E365C" w:rsidRDefault="00A80ED1" w:rsidP="003E365C">
            <w:pPr>
              <w:pStyle w:val="a3"/>
              <w:ind w:left="0"/>
              <w:jc w:val="center"/>
              <w:rPr>
                <w:rFonts w:ascii="Arial" w:hAnsi="Arial" w:cs="Arial"/>
                <w:sz w:val="16"/>
                <w:szCs w:val="16"/>
              </w:rPr>
            </w:pPr>
            <w:r w:rsidRPr="003E365C">
              <w:rPr>
                <w:rFonts w:ascii="Arial" w:hAnsi="Arial" w:cs="Arial"/>
                <w:sz w:val="16"/>
                <w:szCs w:val="16"/>
              </w:rPr>
              <w:t>5м</w:t>
            </w:r>
          </w:p>
        </w:tc>
      </w:tr>
      <w:tr w:rsidR="007A47E9" w:rsidRPr="003E365C" w:rsidTr="007D491D">
        <w:trPr>
          <w:jc w:val="center"/>
        </w:trPr>
        <w:tc>
          <w:tcPr>
            <w:tcW w:w="1732" w:type="dxa"/>
            <w:vAlign w:val="center"/>
          </w:tcPr>
          <w:p w:rsidR="007A47E9" w:rsidRPr="003E365C" w:rsidRDefault="007A47E9" w:rsidP="003E365C">
            <w:pPr>
              <w:pStyle w:val="a3"/>
              <w:ind w:left="0"/>
              <w:rPr>
                <w:rFonts w:ascii="Arial" w:hAnsi="Arial" w:cs="Arial"/>
                <w:sz w:val="16"/>
                <w:szCs w:val="16"/>
              </w:rPr>
            </w:pPr>
            <w:r w:rsidRPr="003E365C">
              <w:rPr>
                <w:rFonts w:ascii="Arial" w:hAnsi="Arial" w:cs="Arial"/>
                <w:sz w:val="16"/>
                <w:szCs w:val="16"/>
              </w:rPr>
              <w:t>Срок службы</w:t>
            </w:r>
          </w:p>
        </w:tc>
        <w:tc>
          <w:tcPr>
            <w:tcW w:w="7227" w:type="dxa"/>
            <w:gridSpan w:val="2"/>
            <w:vAlign w:val="center"/>
          </w:tcPr>
          <w:p w:rsidR="007A47E9" w:rsidRPr="003E365C" w:rsidRDefault="007A47E9" w:rsidP="003E365C">
            <w:pPr>
              <w:pStyle w:val="a3"/>
              <w:ind w:left="0"/>
              <w:jc w:val="center"/>
              <w:rPr>
                <w:rFonts w:ascii="Arial" w:hAnsi="Arial" w:cs="Arial"/>
                <w:sz w:val="16"/>
                <w:szCs w:val="16"/>
              </w:rPr>
            </w:pPr>
            <w:r w:rsidRPr="003E365C">
              <w:rPr>
                <w:rFonts w:ascii="Arial" w:hAnsi="Arial" w:cs="Arial"/>
                <w:sz w:val="16"/>
                <w:szCs w:val="16"/>
              </w:rPr>
              <w:t>30000 часов</w:t>
            </w:r>
          </w:p>
        </w:tc>
      </w:tr>
      <w:tr w:rsidR="007A47E9" w:rsidRPr="003E365C" w:rsidTr="007D491D">
        <w:trPr>
          <w:jc w:val="center"/>
        </w:trPr>
        <w:tc>
          <w:tcPr>
            <w:tcW w:w="1732" w:type="dxa"/>
            <w:vAlign w:val="center"/>
          </w:tcPr>
          <w:p w:rsidR="007A47E9" w:rsidRPr="003E365C" w:rsidRDefault="007A47E9" w:rsidP="003E365C">
            <w:pPr>
              <w:pStyle w:val="a3"/>
              <w:ind w:left="0"/>
              <w:rPr>
                <w:rFonts w:ascii="Arial" w:hAnsi="Arial" w:cs="Arial"/>
                <w:sz w:val="16"/>
                <w:szCs w:val="16"/>
              </w:rPr>
            </w:pPr>
            <w:r w:rsidRPr="003E365C">
              <w:rPr>
                <w:rFonts w:ascii="Arial" w:hAnsi="Arial" w:cs="Arial"/>
                <w:sz w:val="16"/>
                <w:szCs w:val="16"/>
              </w:rPr>
              <w:t>Класс защиты</w:t>
            </w:r>
          </w:p>
        </w:tc>
        <w:tc>
          <w:tcPr>
            <w:tcW w:w="7227" w:type="dxa"/>
            <w:gridSpan w:val="2"/>
            <w:vAlign w:val="center"/>
          </w:tcPr>
          <w:p w:rsidR="007A47E9" w:rsidRPr="003E365C" w:rsidRDefault="007A47E9" w:rsidP="003E365C">
            <w:pPr>
              <w:pStyle w:val="a3"/>
              <w:ind w:left="0"/>
              <w:jc w:val="center"/>
              <w:rPr>
                <w:rFonts w:ascii="Arial" w:hAnsi="Arial" w:cs="Arial"/>
                <w:sz w:val="16"/>
                <w:szCs w:val="16"/>
                <w:lang w:val="en-US"/>
              </w:rPr>
            </w:pPr>
            <w:r w:rsidRPr="003E365C">
              <w:rPr>
                <w:rFonts w:ascii="Arial" w:hAnsi="Arial" w:cs="Arial"/>
                <w:sz w:val="16"/>
                <w:szCs w:val="16"/>
                <w:lang w:val="en-US"/>
              </w:rPr>
              <w:t>III</w:t>
            </w:r>
          </w:p>
        </w:tc>
      </w:tr>
    </w:tbl>
    <w:p w:rsidR="008B02BE" w:rsidRPr="008B02BE" w:rsidRDefault="008B02BE" w:rsidP="008B02BE">
      <w:pPr>
        <w:spacing w:after="0" w:line="240" w:lineRule="auto"/>
        <w:ind w:left="360"/>
        <w:rPr>
          <w:rFonts w:ascii="Arial" w:hAnsi="Arial" w:cs="Arial"/>
          <w:i/>
          <w:sz w:val="16"/>
          <w:szCs w:val="16"/>
        </w:rPr>
      </w:pPr>
      <w:r w:rsidRPr="008B02BE">
        <w:rPr>
          <w:rFonts w:ascii="Arial" w:hAnsi="Arial" w:cs="Arial"/>
          <w:i/>
          <w:sz w:val="16"/>
          <w:szCs w:val="16"/>
        </w:rPr>
        <w:t>Оттенок свечения в зависимости от партии</w:t>
      </w:r>
      <w:r w:rsidR="00BF2EDB">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3E365C" w:rsidRDefault="000E2F71"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Комплектация</w:t>
      </w:r>
    </w:p>
    <w:p w:rsidR="000E2F71" w:rsidRPr="003E365C" w:rsidRDefault="000E2F71"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Светодиодная лента/катушка.</w:t>
      </w:r>
    </w:p>
    <w:p w:rsidR="000E2F71" w:rsidRPr="003E365C" w:rsidRDefault="000E2F71"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Инструкция по эксплуатации и гарантийный талон</w:t>
      </w:r>
      <w:r w:rsidR="00A058AB" w:rsidRPr="003E365C">
        <w:rPr>
          <w:rFonts w:ascii="Arial" w:hAnsi="Arial" w:cs="Arial"/>
          <w:sz w:val="16"/>
          <w:szCs w:val="16"/>
        </w:rPr>
        <w:t>.</w:t>
      </w:r>
    </w:p>
    <w:p w:rsidR="000E2F71" w:rsidRPr="003E365C" w:rsidRDefault="007A47E9"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У</w:t>
      </w:r>
      <w:r w:rsidR="00A058AB" w:rsidRPr="003E365C">
        <w:rPr>
          <w:rFonts w:ascii="Arial" w:hAnsi="Arial" w:cs="Arial"/>
          <w:sz w:val="16"/>
          <w:szCs w:val="16"/>
        </w:rPr>
        <w:t>паковка.</w:t>
      </w:r>
      <w:r w:rsidR="000E2F71" w:rsidRPr="003E365C">
        <w:rPr>
          <w:rFonts w:ascii="Arial" w:hAnsi="Arial" w:cs="Arial"/>
          <w:sz w:val="16"/>
          <w:szCs w:val="16"/>
        </w:rPr>
        <w:t xml:space="preserve"> </w:t>
      </w:r>
    </w:p>
    <w:p w:rsidR="00C92795" w:rsidRPr="00C92795" w:rsidRDefault="00C92795" w:rsidP="00C92795">
      <w:pPr>
        <w:numPr>
          <w:ilvl w:val="0"/>
          <w:numId w:val="1"/>
        </w:numPr>
        <w:spacing w:after="0" w:line="240" w:lineRule="auto"/>
        <w:contextualSpacing/>
        <w:rPr>
          <w:rFonts w:ascii="Arial" w:hAnsi="Arial" w:cs="Arial"/>
          <w:b/>
          <w:sz w:val="16"/>
          <w:szCs w:val="16"/>
        </w:rPr>
      </w:pPr>
      <w:r w:rsidRPr="00C92795">
        <w:rPr>
          <w:rFonts w:ascii="Arial" w:hAnsi="Arial" w:cs="Arial"/>
          <w:b/>
          <w:sz w:val="16"/>
          <w:szCs w:val="16"/>
        </w:rPr>
        <w:t xml:space="preserve">Меры безопасности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Монтаж и подключение светодиодной ленты должно осуществляться квалифицированным специалистом.</w:t>
      </w:r>
    </w:p>
    <w:p w:rsidR="00C92795" w:rsidRPr="00C92795" w:rsidRDefault="00C92795" w:rsidP="00C92795">
      <w:pPr>
        <w:numPr>
          <w:ilvl w:val="0"/>
          <w:numId w:val="5"/>
        </w:numPr>
        <w:spacing w:after="0" w:line="240" w:lineRule="auto"/>
        <w:ind w:left="714" w:hanging="357"/>
        <w:contextualSpacing/>
        <w:rPr>
          <w:rFonts w:ascii="Arial" w:hAnsi="Arial" w:cs="Arial"/>
          <w:b/>
          <w:sz w:val="16"/>
          <w:szCs w:val="16"/>
        </w:rPr>
      </w:pPr>
      <w:r w:rsidRPr="00C92795">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При подключении светодиодной ленты необходимо соблюдать полярность.</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Беречь светодиодную ленту от перегибов, радиус изгиба не должен быть менее 20мм.</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Светодиодную ленту допускается резать только в местах с маркировкой ножницы.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92795">
        <w:rPr>
          <w:rFonts w:ascii="Arial" w:hAnsi="Arial" w:cs="Arial"/>
          <w:sz w:val="16"/>
          <w:szCs w:val="16"/>
          <w:lang w:val="en-US"/>
        </w:rPr>
        <w:t>IP</w:t>
      </w:r>
      <w:r w:rsidRPr="00C92795">
        <w:rPr>
          <w:rFonts w:ascii="Arial" w:hAnsi="Arial" w:cs="Arial"/>
          <w:sz w:val="16"/>
          <w:szCs w:val="16"/>
        </w:rPr>
        <w:t>20 в помещениях с высоким содержанием пыли и влаги.</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C92795" w:rsidRPr="00C92795" w:rsidRDefault="00C92795" w:rsidP="00C92795">
      <w:pPr>
        <w:numPr>
          <w:ilvl w:val="0"/>
          <w:numId w:val="1"/>
        </w:numPr>
        <w:spacing w:after="0" w:line="240" w:lineRule="auto"/>
        <w:contextualSpacing/>
        <w:rPr>
          <w:rFonts w:ascii="Arial" w:hAnsi="Arial" w:cs="Arial"/>
          <w:b/>
          <w:sz w:val="16"/>
          <w:szCs w:val="16"/>
        </w:rPr>
      </w:pPr>
      <w:r w:rsidRPr="00C92795">
        <w:rPr>
          <w:rFonts w:ascii="Arial" w:hAnsi="Arial" w:cs="Arial"/>
          <w:b/>
          <w:sz w:val="16"/>
          <w:szCs w:val="16"/>
        </w:rPr>
        <w:t>Монтаж и подключение</w:t>
      </w:r>
    </w:p>
    <w:p w:rsidR="00C92795" w:rsidRPr="00C92795" w:rsidRDefault="00C92795" w:rsidP="00C92795">
      <w:pPr>
        <w:numPr>
          <w:ilvl w:val="0"/>
          <w:numId w:val="11"/>
        </w:numPr>
        <w:spacing w:after="0" w:line="240" w:lineRule="auto"/>
        <w:contextualSpacing/>
        <w:rPr>
          <w:rFonts w:ascii="Arial" w:hAnsi="Arial" w:cs="Arial"/>
          <w:sz w:val="16"/>
          <w:szCs w:val="16"/>
        </w:rPr>
      </w:pPr>
      <w:r w:rsidRPr="00C92795">
        <w:rPr>
          <w:rFonts w:ascii="Arial" w:hAnsi="Arial" w:cs="Arial"/>
          <w:sz w:val="16"/>
          <w:szCs w:val="16"/>
        </w:rPr>
        <w:t>Извлеките светодиодную ленту из упаковки и проверьте внешний вид товара.</w:t>
      </w:r>
    </w:p>
    <w:p w:rsidR="00C92795" w:rsidRPr="00C92795" w:rsidRDefault="00C92795" w:rsidP="00C92795">
      <w:pPr>
        <w:numPr>
          <w:ilvl w:val="0"/>
          <w:numId w:val="11"/>
        </w:numPr>
        <w:spacing w:after="0" w:line="240" w:lineRule="auto"/>
        <w:contextualSpacing/>
        <w:rPr>
          <w:rFonts w:ascii="Arial" w:hAnsi="Arial" w:cs="Arial"/>
          <w:sz w:val="16"/>
          <w:szCs w:val="16"/>
        </w:rPr>
      </w:pPr>
      <w:r w:rsidRPr="00C92795">
        <w:rPr>
          <w:rFonts w:ascii="Arial" w:hAnsi="Arial" w:cs="Arial"/>
          <w:sz w:val="16"/>
          <w:szCs w:val="16"/>
        </w:rPr>
        <w:t>Расчет мощности блока питания проводить по формуле:</w:t>
      </w:r>
    </w:p>
    <w:p w:rsidR="00C92795" w:rsidRPr="00C92795" w:rsidRDefault="00C92795" w:rsidP="00C92795">
      <w:pPr>
        <w:spacing w:after="0" w:line="240" w:lineRule="auto"/>
        <w:ind w:left="714"/>
        <w:contextualSpacing/>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sz w:val="16"/>
          <w:szCs w:val="16"/>
        </w:rPr>
        <w:t xml:space="preserve">Где: </w:t>
      </w:r>
      <w:r w:rsidRPr="00C92795">
        <w:rPr>
          <w:rFonts w:ascii="Arial" w:hAnsi="Arial" w:cs="Arial"/>
          <w:b/>
          <w:i/>
          <w:sz w:val="16"/>
          <w:szCs w:val="16"/>
          <w:lang w:val="en-US"/>
        </w:rPr>
        <w:t>L</w:t>
      </w:r>
      <w:r w:rsidRPr="00C92795">
        <w:rPr>
          <w:rFonts w:ascii="Arial" w:hAnsi="Arial" w:cs="Arial"/>
          <w:sz w:val="16"/>
          <w:szCs w:val="16"/>
        </w:rPr>
        <w:t xml:space="preserve"> – суммарная длина, подключаемой светодиодной ленты,</w:t>
      </w:r>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b/>
          <w:i/>
          <w:sz w:val="16"/>
          <w:szCs w:val="16"/>
          <w:lang w:val="en-US"/>
        </w:rPr>
        <w:t>P</w:t>
      </w:r>
      <w:r w:rsidRPr="00C92795">
        <w:rPr>
          <w:rFonts w:ascii="Arial" w:hAnsi="Arial" w:cs="Arial"/>
          <w:b/>
          <w:i/>
          <w:sz w:val="16"/>
          <w:szCs w:val="16"/>
          <w:vertAlign w:val="subscript"/>
          <w:lang w:val="en-US"/>
        </w:rPr>
        <w:t>led</w:t>
      </w:r>
      <w:r w:rsidRPr="00C92795">
        <w:rPr>
          <w:rFonts w:ascii="Arial" w:hAnsi="Arial" w:cs="Arial"/>
          <w:b/>
          <w:sz w:val="16"/>
          <w:szCs w:val="16"/>
        </w:rPr>
        <w:t xml:space="preserve"> </w:t>
      </w:r>
      <w:r w:rsidRPr="00C92795">
        <w:rPr>
          <w:rFonts w:ascii="Arial" w:hAnsi="Arial" w:cs="Arial"/>
          <w:sz w:val="16"/>
          <w:szCs w:val="16"/>
        </w:rPr>
        <w:t>– потребляемая мощность одного метра ленты,</w:t>
      </w:r>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b/>
          <w:i/>
          <w:sz w:val="16"/>
          <w:szCs w:val="16"/>
        </w:rPr>
        <w:t>К</w:t>
      </w:r>
      <w:r w:rsidRPr="00C92795">
        <w:rPr>
          <w:rFonts w:ascii="Arial" w:hAnsi="Arial" w:cs="Arial"/>
          <w:b/>
          <w:sz w:val="16"/>
          <w:szCs w:val="16"/>
        </w:rPr>
        <w:t xml:space="preserve"> </w:t>
      </w:r>
      <w:r w:rsidRPr="00C92795">
        <w:rPr>
          <w:rFonts w:ascii="Arial" w:hAnsi="Arial" w:cs="Arial"/>
          <w:sz w:val="16"/>
          <w:szCs w:val="16"/>
        </w:rPr>
        <w:t>– коэффициент запаса, равный 1.2 или 20%,</w:t>
      </w:r>
    </w:p>
    <w:p w:rsidR="00C92795" w:rsidRPr="00C92795" w:rsidRDefault="00C92795" w:rsidP="00C92795">
      <w:pPr>
        <w:spacing w:after="0" w:line="240" w:lineRule="auto"/>
        <w:ind w:left="714"/>
        <w:contextualSpacing/>
        <w:rPr>
          <w:rFonts w:ascii="Arial" w:hAnsi="Arial" w:cs="Arial"/>
          <w:sz w:val="16"/>
          <w:szCs w:val="16"/>
        </w:rPr>
      </w:pPr>
      <w:proofErr w:type="spellStart"/>
      <w:r w:rsidRPr="00C92795">
        <w:rPr>
          <w:rFonts w:ascii="Arial" w:hAnsi="Arial" w:cs="Arial"/>
          <w:b/>
          <w:i/>
          <w:sz w:val="16"/>
          <w:szCs w:val="16"/>
          <w:lang w:val="en-US"/>
        </w:rPr>
        <w:t>P</w:t>
      </w:r>
      <w:r w:rsidRPr="00C92795">
        <w:rPr>
          <w:rFonts w:ascii="Arial" w:hAnsi="Arial" w:cs="Arial"/>
          <w:b/>
          <w:i/>
          <w:sz w:val="16"/>
          <w:szCs w:val="16"/>
          <w:vertAlign w:val="subscript"/>
          <w:lang w:val="en-US"/>
        </w:rPr>
        <w:t>driver</w:t>
      </w:r>
      <w:proofErr w:type="spellEnd"/>
      <w:r w:rsidRPr="00C92795">
        <w:rPr>
          <w:rFonts w:ascii="Arial" w:hAnsi="Arial" w:cs="Arial"/>
          <w:b/>
          <w:sz w:val="16"/>
          <w:szCs w:val="16"/>
        </w:rPr>
        <w:t xml:space="preserve"> </w:t>
      </w:r>
      <w:r w:rsidRPr="00C92795">
        <w:rPr>
          <w:rFonts w:ascii="Arial" w:hAnsi="Arial" w:cs="Arial"/>
          <w:sz w:val="16"/>
          <w:szCs w:val="16"/>
        </w:rPr>
        <w:t>– мощность блока питания.</w:t>
      </w:r>
    </w:p>
    <w:p w:rsidR="00683BB2" w:rsidRDefault="00C92795" w:rsidP="00C92795">
      <w:pPr>
        <w:pStyle w:val="a3"/>
        <w:numPr>
          <w:ilvl w:val="1"/>
          <w:numId w:val="1"/>
        </w:numPr>
        <w:spacing w:after="0" w:line="240" w:lineRule="auto"/>
        <w:ind w:left="723"/>
        <w:rPr>
          <w:rFonts w:ascii="Arial" w:hAnsi="Arial" w:cs="Arial"/>
          <w:sz w:val="16"/>
          <w:szCs w:val="16"/>
        </w:rPr>
      </w:pPr>
      <w:r w:rsidRPr="00C92795">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394F19" w:rsidRDefault="00394F19" w:rsidP="00C92795">
      <w:pPr>
        <w:pStyle w:val="a3"/>
        <w:numPr>
          <w:ilvl w:val="1"/>
          <w:numId w:val="1"/>
        </w:numPr>
        <w:spacing w:after="0" w:line="240" w:lineRule="auto"/>
        <w:ind w:left="723"/>
        <w:rPr>
          <w:rFonts w:ascii="Arial" w:hAnsi="Arial" w:cs="Arial"/>
          <w:sz w:val="16"/>
          <w:szCs w:val="16"/>
        </w:rPr>
      </w:pPr>
      <w:r>
        <w:rPr>
          <w:rFonts w:ascii="Arial" w:hAnsi="Arial" w:cs="Arial"/>
          <w:sz w:val="16"/>
          <w:szCs w:val="16"/>
        </w:rPr>
        <w:t xml:space="preserve">С одного конца ленты имеются провода для подключения к источнику питания: </w:t>
      </w:r>
      <w:r w:rsidR="00A03066">
        <w:rPr>
          <w:rFonts w:ascii="Arial" w:hAnsi="Arial" w:cs="Arial"/>
          <w:sz w:val="16"/>
          <w:szCs w:val="16"/>
        </w:rPr>
        <w:t>красный подключите к контакту (</w:t>
      </w:r>
      <w:r w:rsidR="00A03066">
        <w:rPr>
          <w:rFonts w:ascii="Arial" w:hAnsi="Arial" w:cs="Arial"/>
          <w:sz w:val="16"/>
          <w:szCs w:val="16"/>
          <w:lang w:val="en-US"/>
        </w:rPr>
        <w:t>V</w:t>
      </w:r>
      <w:r w:rsidR="00A03066" w:rsidRPr="00A03066">
        <w:rPr>
          <w:rFonts w:ascii="Arial" w:hAnsi="Arial" w:cs="Arial"/>
          <w:sz w:val="16"/>
          <w:szCs w:val="16"/>
        </w:rPr>
        <w:t xml:space="preserve">+) </w:t>
      </w:r>
      <w:r w:rsidR="00A03066">
        <w:rPr>
          <w:rFonts w:ascii="Arial" w:hAnsi="Arial" w:cs="Arial"/>
          <w:sz w:val="16"/>
          <w:szCs w:val="16"/>
        </w:rPr>
        <w:t>трансформатора, а черный подключите к контакту (</w:t>
      </w:r>
      <w:r w:rsidR="00A03066">
        <w:rPr>
          <w:rFonts w:ascii="Arial" w:hAnsi="Arial" w:cs="Arial"/>
          <w:sz w:val="16"/>
          <w:szCs w:val="16"/>
          <w:lang w:val="en-US"/>
        </w:rPr>
        <w:t>V</w:t>
      </w:r>
      <w:r w:rsidR="00A03066" w:rsidRPr="00A03066">
        <w:rPr>
          <w:rFonts w:ascii="Arial" w:hAnsi="Arial" w:cs="Arial"/>
          <w:sz w:val="16"/>
          <w:szCs w:val="16"/>
        </w:rPr>
        <w:t xml:space="preserve">-) </w:t>
      </w:r>
      <w:r w:rsidR="00A03066">
        <w:rPr>
          <w:rFonts w:ascii="Arial" w:hAnsi="Arial" w:cs="Arial"/>
          <w:sz w:val="16"/>
          <w:szCs w:val="16"/>
        </w:rPr>
        <w:t>трансформатора.</w:t>
      </w:r>
    </w:p>
    <w:p w:rsidR="009E09E8" w:rsidRPr="009E09E8" w:rsidRDefault="009E09E8" w:rsidP="009E09E8">
      <w:pPr>
        <w:pStyle w:val="a3"/>
        <w:numPr>
          <w:ilvl w:val="1"/>
          <w:numId w:val="1"/>
        </w:numPr>
        <w:spacing w:after="0" w:line="240" w:lineRule="auto"/>
        <w:ind w:left="723"/>
        <w:rPr>
          <w:rFonts w:ascii="Arial" w:hAnsi="Arial" w:cs="Arial"/>
          <w:sz w:val="16"/>
          <w:szCs w:val="12"/>
        </w:rPr>
      </w:pPr>
      <w:r w:rsidRPr="009E09E8">
        <w:rPr>
          <w:rFonts w:ascii="Arial" w:hAnsi="Arial" w:cs="Arial"/>
          <w:sz w:val="16"/>
          <w:szCs w:val="12"/>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9E09E8" w:rsidRPr="00B53698" w:rsidRDefault="009E09E8" w:rsidP="009E09E8">
      <w:pPr>
        <w:pStyle w:val="a3"/>
        <w:spacing w:after="0" w:line="240" w:lineRule="auto"/>
        <w:ind w:left="714"/>
        <w:jc w:val="center"/>
        <w:rPr>
          <w:rFonts w:ascii="Arial" w:hAnsi="Arial" w:cs="Arial"/>
          <w:sz w:val="16"/>
          <w:szCs w:val="12"/>
          <w:lang w:val="en-US"/>
        </w:rPr>
      </w:pPr>
      <w:r w:rsidRPr="009E09E8">
        <w:rPr>
          <w:rFonts w:ascii="Arial" w:hAnsi="Arial" w:cs="Arial"/>
          <w:noProof/>
          <w:sz w:val="16"/>
          <w:szCs w:val="12"/>
        </w:rPr>
        <w:drawing>
          <wp:inline distT="0" distB="0" distL="0" distR="0" wp14:anchorId="2BCD26E0" wp14:editId="785936F7">
            <wp:extent cx="4344721" cy="111859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14D0A" w:rsidRDefault="009E09E8" w:rsidP="009E09E8">
      <w:pPr>
        <w:spacing w:after="0" w:line="240" w:lineRule="auto"/>
        <w:jc w:val="center"/>
        <w:rPr>
          <w:rFonts w:ascii="Arial" w:hAnsi="Arial" w:cs="Arial"/>
          <w:sz w:val="16"/>
          <w:szCs w:val="12"/>
        </w:rPr>
      </w:pPr>
      <w:r w:rsidRPr="009E09E8">
        <w:rPr>
          <w:rFonts w:ascii="Arial" w:hAnsi="Arial" w:cs="Arial"/>
          <w:sz w:val="14"/>
          <w:szCs w:val="12"/>
        </w:rPr>
        <w:lastRenderedPageBreak/>
        <w:t xml:space="preserve">а) </w:t>
      </w:r>
      <w:proofErr w:type="spellStart"/>
      <w:r w:rsidRPr="009E09E8">
        <w:rPr>
          <w:rFonts w:ascii="Arial" w:hAnsi="Arial" w:cs="Arial"/>
          <w:sz w:val="14"/>
          <w:szCs w:val="12"/>
        </w:rPr>
        <w:t>Шлейфовое</w:t>
      </w:r>
      <w:proofErr w:type="spellEnd"/>
      <w:r w:rsidRPr="009E09E8">
        <w:rPr>
          <w:rFonts w:ascii="Arial" w:hAnsi="Arial" w:cs="Arial"/>
          <w:sz w:val="14"/>
          <w:szCs w:val="12"/>
        </w:rPr>
        <w:t xml:space="preserve"> подключение светодиодной ленты; б) подключение нескольких отрезков светодиодной ленты, смонтированных в одну линию</w:t>
      </w:r>
      <w:r w:rsidRPr="009E09E8">
        <w:rPr>
          <w:rFonts w:ascii="Arial" w:hAnsi="Arial" w:cs="Arial"/>
          <w:sz w:val="16"/>
          <w:szCs w:val="12"/>
        </w:rPr>
        <w:t>.</w:t>
      </w:r>
    </w:p>
    <w:p w:rsidR="009E09E8" w:rsidRDefault="009E09E8" w:rsidP="009E09E8">
      <w:pPr>
        <w:spacing w:after="0" w:line="240" w:lineRule="auto"/>
        <w:ind w:left="363"/>
        <w:rPr>
          <w:rFonts w:ascii="Arial" w:hAnsi="Arial" w:cs="Arial"/>
          <w:sz w:val="16"/>
          <w:szCs w:val="16"/>
        </w:rPr>
      </w:pPr>
    </w:p>
    <w:p w:rsidR="009E09E8" w:rsidRDefault="009E09E8" w:rsidP="009E09E8">
      <w:pPr>
        <w:spacing w:after="0" w:line="240" w:lineRule="auto"/>
        <w:ind w:left="363"/>
        <w:rPr>
          <w:rFonts w:ascii="Arial" w:hAnsi="Arial" w:cs="Arial"/>
          <w:sz w:val="16"/>
          <w:szCs w:val="16"/>
        </w:rPr>
      </w:pPr>
    </w:p>
    <w:p w:rsidR="009E09E8" w:rsidRPr="009E09E8" w:rsidRDefault="009E09E8" w:rsidP="009E09E8">
      <w:pPr>
        <w:spacing w:after="0" w:line="240" w:lineRule="auto"/>
        <w:ind w:left="363"/>
        <w:rPr>
          <w:rFonts w:ascii="Arial" w:hAnsi="Arial" w:cs="Arial"/>
          <w:sz w:val="16"/>
          <w:szCs w:val="16"/>
        </w:rPr>
      </w:pPr>
    </w:p>
    <w:p w:rsidR="00C92795" w:rsidRPr="007D491D" w:rsidRDefault="00C92795" w:rsidP="00C92795">
      <w:pPr>
        <w:pStyle w:val="a3"/>
        <w:numPr>
          <w:ilvl w:val="0"/>
          <w:numId w:val="1"/>
        </w:numPr>
        <w:spacing w:after="0" w:line="240" w:lineRule="auto"/>
        <w:rPr>
          <w:rFonts w:ascii="Arial" w:hAnsi="Arial" w:cs="Arial"/>
          <w:b/>
          <w:sz w:val="16"/>
          <w:szCs w:val="12"/>
        </w:rPr>
      </w:pPr>
      <w:r w:rsidRPr="007D491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374"/>
        <w:gridCol w:w="3638"/>
        <w:gridCol w:w="5444"/>
      </w:tblGrid>
      <w:tr w:rsidR="00C92795" w:rsidRPr="007D491D" w:rsidTr="007925C8">
        <w:trPr>
          <w:jc w:val="center"/>
        </w:trPr>
        <w:tc>
          <w:tcPr>
            <w:tcW w:w="1374" w:type="dxa"/>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решение</w:t>
            </w:r>
          </w:p>
        </w:tc>
      </w:tr>
      <w:tr w:rsidR="00C92795" w:rsidRPr="007D491D" w:rsidTr="007925C8">
        <w:trPr>
          <w:jc w:val="center"/>
        </w:trPr>
        <w:tc>
          <w:tcPr>
            <w:tcW w:w="1374" w:type="dxa"/>
            <w:vMerge w:val="restart"/>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работает источник питания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Заменить источник питания</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источнику питания согласно полярности </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Восстановить контакт</w:t>
            </w:r>
          </w:p>
        </w:tc>
      </w:tr>
      <w:tr w:rsidR="00C92795" w:rsidRPr="007D491D" w:rsidTr="007925C8">
        <w:trPr>
          <w:jc w:val="center"/>
        </w:trPr>
        <w:tc>
          <w:tcPr>
            <w:tcW w:w="1374" w:type="dxa"/>
            <w:vMerge w:val="restart"/>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r w:rsidR="00C92795" w:rsidRPr="007D491D" w:rsidTr="007925C8">
        <w:trPr>
          <w:jc w:val="center"/>
        </w:trPr>
        <w:tc>
          <w:tcPr>
            <w:tcW w:w="1374" w:type="dxa"/>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Низкая яркость свечения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Большие потери мощности на проводах</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Увеличить сечение проводов или уменьшить расстояние от источника питания до ленты или изменить схему подключения ленты</w:t>
            </w:r>
          </w:p>
        </w:tc>
      </w:tr>
    </w:tbl>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Хранение</w:t>
      </w:r>
    </w:p>
    <w:p w:rsidR="004C4A99" w:rsidRPr="003E365C" w:rsidRDefault="004C4A99" w:rsidP="003E365C">
      <w:pPr>
        <w:pStyle w:val="a3"/>
        <w:spacing w:after="0" w:line="240" w:lineRule="auto"/>
        <w:rPr>
          <w:rFonts w:ascii="Arial" w:hAnsi="Arial" w:cs="Arial"/>
          <w:sz w:val="16"/>
          <w:szCs w:val="16"/>
        </w:rPr>
      </w:pPr>
      <w:r w:rsidRPr="003E365C">
        <w:rPr>
          <w:rFonts w:ascii="Arial" w:hAnsi="Arial" w:cs="Arial"/>
          <w:sz w:val="16"/>
          <w:szCs w:val="16"/>
        </w:rPr>
        <w:t xml:space="preserve">Светодиодная лента в упаковке хранится в помещениях с температурой окружающей среды </w:t>
      </w:r>
      <w:r w:rsidR="007D491D" w:rsidRPr="003E365C">
        <w:rPr>
          <w:rFonts w:ascii="Arial" w:hAnsi="Arial" w:cs="Arial"/>
          <w:sz w:val="16"/>
          <w:szCs w:val="16"/>
        </w:rPr>
        <w:t>от -</w:t>
      </w:r>
      <w:r w:rsidRPr="003E365C">
        <w:rPr>
          <w:rFonts w:ascii="Arial" w:hAnsi="Arial" w:cs="Arial"/>
          <w:sz w:val="16"/>
          <w:szCs w:val="16"/>
        </w:rPr>
        <w:t>20°С до +50°С и относительной влажности не более 75% при 25°С.</w:t>
      </w:r>
    </w:p>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Утилизация</w:t>
      </w:r>
    </w:p>
    <w:p w:rsidR="004C4A99" w:rsidRPr="003E365C" w:rsidRDefault="007D491D" w:rsidP="003E365C">
      <w:pPr>
        <w:pStyle w:val="a3"/>
        <w:spacing w:after="0" w:line="240" w:lineRule="auto"/>
        <w:rPr>
          <w:rFonts w:ascii="Arial" w:hAnsi="Arial" w:cs="Arial"/>
          <w:sz w:val="16"/>
          <w:szCs w:val="16"/>
        </w:rPr>
      </w:pPr>
      <w:r w:rsidRPr="007D491D">
        <w:rPr>
          <w:rFonts w:ascii="Arial" w:hAnsi="Arial" w:cs="Arial"/>
          <w:sz w:val="16"/>
          <w:szCs w:val="12"/>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7F719B" w:rsidRDefault="007F719B" w:rsidP="003E365C">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7F719B" w:rsidRPr="007F719B" w:rsidRDefault="007F719B" w:rsidP="007F719B">
      <w:pPr>
        <w:spacing w:after="0" w:line="240" w:lineRule="auto"/>
        <w:ind w:left="720"/>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Информация о производителе и дата производства</w:t>
      </w:r>
    </w:p>
    <w:p w:rsidR="00E46903" w:rsidRPr="008B02BE" w:rsidRDefault="00E46903" w:rsidP="00E46903">
      <w:pPr>
        <w:pStyle w:val="a3"/>
        <w:spacing w:after="0" w:line="240" w:lineRule="auto"/>
        <w:jc w:val="both"/>
        <w:rPr>
          <w:rFonts w:ascii="Arial" w:hAnsi="Arial" w:cs="Arial"/>
          <w:sz w:val="16"/>
          <w:szCs w:val="16"/>
        </w:rPr>
      </w:pPr>
      <w:r w:rsidRPr="00E46903">
        <w:rPr>
          <w:rFonts w:ascii="Arial" w:hAnsi="Arial" w:cs="Arial"/>
          <w:sz w:val="16"/>
          <w:szCs w:val="16"/>
        </w:rPr>
        <w:t>Сделано</w:t>
      </w:r>
      <w:r w:rsidRPr="00E46903">
        <w:rPr>
          <w:rFonts w:ascii="Arial" w:hAnsi="Arial" w:cs="Arial"/>
          <w:sz w:val="16"/>
          <w:szCs w:val="16"/>
          <w:lang w:val="en-US"/>
        </w:rPr>
        <w:t xml:space="preserve"> </w:t>
      </w:r>
      <w:r w:rsidRPr="00E46903">
        <w:rPr>
          <w:rFonts w:ascii="Arial" w:hAnsi="Arial" w:cs="Arial"/>
          <w:sz w:val="16"/>
          <w:szCs w:val="16"/>
        </w:rPr>
        <w:t>в</w:t>
      </w:r>
      <w:r w:rsidRPr="00E46903">
        <w:rPr>
          <w:rFonts w:ascii="Arial" w:hAnsi="Arial" w:cs="Arial"/>
          <w:sz w:val="16"/>
          <w:szCs w:val="16"/>
          <w:lang w:val="en-US"/>
        </w:rPr>
        <w:t xml:space="preserve"> </w:t>
      </w:r>
      <w:r w:rsidRPr="00E46903">
        <w:rPr>
          <w:rFonts w:ascii="Arial" w:hAnsi="Arial" w:cs="Arial"/>
          <w:sz w:val="16"/>
          <w:szCs w:val="16"/>
        </w:rPr>
        <w:t>Китае</w:t>
      </w:r>
      <w:r w:rsidRPr="00E46903">
        <w:rPr>
          <w:rFonts w:ascii="Arial" w:hAnsi="Arial" w:cs="Arial"/>
          <w:sz w:val="16"/>
          <w:szCs w:val="16"/>
          <w:lang w:val="en-US"/>
        </w:rPr>
        <w:t xml:space="preserve">. </w:t>
      </w:r>
      <w:r w:rsidRPr="00E46903">
        <w:rPr>
          <w:rFonts w:ascii="Arial" w:hAnsi="Arial" w:cs="Arial"/>
          <w:sz w:val="16"/>
          <w:szCs w:val="16"/>
        </w:rPr>
        <w:t>Изготовитель</w:t>
      </w:r>
      <w:r w:rsidRPr="00E46903">
        <w:rPr>
          <w:rFonts w:ascii="Arial" w:hAnsi="Arial" w:cs="Arial"/>
          <w:sz w:val="16"/>
          <w:szCs w:val="16"/>
          <w:lang w:val="en-US"/>
        </w:rPr>
        <w:t xml:space="preserve">: Ningbo </w:t>
      </w:r>
      <w:proofErr w:type="spellStart"/>
      <w:r w:rsidRPr="00E46903">
        <w:rPr>
          <w:rFonts w:ascii="Arial" w:hAnsi="Arial" w:cs="Arial"/>
          <w:sz w:val="16"/>
          <w:szCs w:val="16"/>
          <w:lang w:val="en-US"/>
        </w:rPr>
        <w:t>Yusing</w:t>
      </w:r>
      <w:proofErr w:type="spellEnd"/>
      <w:r w:rsidRPr="00E46903">
        <w:rPr>
          <w:rFonts w:ascii="Arial" w:hAnsi="Arial" w:cs="Arial"/>
          <w:sz w:val="16"/>
          <w:szCs w:val="16"/>
          <w:lang w:val="en-US"/>
        </w:rPr>
        <w:t xml:space="preserve"> Lighting Co., Ltd., No.1199, </w:t>
      </w:r>
      <w:proofErr w:type="spellStart"/>
      <w:r w:rsidRPr="00E46903">
        <w:rPr>
          <w:rFonts w:ascii="Arial" w:hAnsi="Arial" w:cs="Arial"/>
          <w:sz w:val="16"/>
          <w:szCs w:val="16"/>
          <w:lang w:val="en-US"/>
        </w:rPr>
        <w:t>Mingguang</w:t>
      </w:r>
      <w:proofErr w:type="spellEnd"/>
      <w:r w:rsidRPr="00E46903">
        <w:rPr>
          <w:rFonts w:ascii="Arial" w:hAnsi="Arial" w:cs="Arial"/>
          <w:sz w:val="16"/>
          <w:szCs w:val="16"/>
          <w:lang w:val="en-US"/>
        </w:rPr>
        <w:t xml:space="preserve"> Rd. Jiangshan Town, Ningbo, China/"</w:t>
      </w:r>
      <w:proofErr w:type="spellStart"/>
      <w:r w:rsidRPr="00E46903">
        <w:rPr>
          <w:rFonts w:ascii="Arial" w:hAnsi="Arial" w:cs="Arial"/>
          <w:sz w:val="16"/>
          <w:szCs w:val="16"/>
        </w:rPr>
        <w:t>Нинбо</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Юсинг</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Лайтинг</w:t>
      </w:r>
      <w:proofErr w:type="spellEnd"/>
      <w:r w:rsidRPr="00E46903">
        <w:rPr>
          <w:rFonts w:ascii="Arial" w:hAnsi="Arial" w:cs="Arial"/>
          <w:sz w:val="16"/>
          <w:szCs w:val="16"/>
          <w:lang w:val="en-US"/>
        </w:rPr>
        <w:t xml:space="preserve">, </w:t>
      </w:r>
      <w:r w:rsidRPr="00E46903">
        <w:rPr>
          <w:rFonts w:ascii="Arial" w:hAnsi="Arial" w:cs="Arial"/>
          <w:sz w:val="16"/>
          <w:szCs w:val="16"/>
        </w:rPr>
        <w:t>Ко</w:t>
      </w:r>
      <w:r w:rsidRPr="00E46903">
        <w:rPr>
          <w:rFonts w:ascii="Arial" w:hAnsi="Arial" w:cs="Arial"/>
          <w:sz w:val="16"/>
          <w:szCs w:val="16"/>
          <w:lang w:val="en-US"/>
        </w:rPr>
        <w:t xml:space="preserve">.", № 1199, </w:t>
      </w:r>
      <w:proofErr w:type="spellStart"/>
      <w:r w:rsidRPr="00E46903">
        <w:rPr>
          <w:rFonts w:ascii="Arial" w:hAnsi="Arial" w:cs="Arial"/>
          <w:sz w:val="16"/>
          <w:szCs w:val="16"/>
        </w:rPr>
        <w:t>Минггуан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Роуд</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Цзяншань</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Таун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Нинбо</w:t>
      </w:r>
      <w:proofErr w:type="spellEnd"/>
      <w:r w:rsidRPr="00E46903">
        <w:rPr>
          <w:rFonts w:ascii="Arial" w:hAnsi="Arial" w:cs="Arial"/>
          <w:sz w:val="16"/>
          <w:szCs w:val="16"/>
          <w:lang w:val="en-US"/>
        </w:rPr>
        <w:t xml:space="preserve">, </w:t>
      </w:r>
      <w:r w:rsidRPr="00E46903">
        <w:rPr>
          <w:rFonts w:ascii="Arial" w:hAnsi="Arial" w:cs="Arial"/>
          <w:sz w:val="16"/>
          <w:szCs w:val="16"/>
        </w:rPr>
        <w:t>Китай</w:t>
      </w:r>
      <w:r>
        <w:rPr>
          <w:rFonts w:ascii="Arial" w:hAnsi="Arial" w:cs="Arial"/>
          <w:sz w:val="16"/>
          <w:szCs w:val="16"/>
          <w:lang w:val="en-US"/>
        </w:rPr>
        <w:t xml:space="preserve">. </w:t>
      </w:r>
      <w:r w:rsidRPr="00E46903">
        <w:rPr>
          <w:rFonts w:ascii="Arial" w:hAnsi="Arial" w:cs="Arial"/>
          <w:sz w:val="16"/>
          <w:szCs w:val="16"/>
        </w:rPr>
        <w:t>Филиалы</w:t>
      </w:r>
      <w:r w:rsidRPr="00E46903">
        <w:rPr>
          <w:rFonts w:ascii="Arial" w:hAnsi="Arial" w:cs="Arial"/>
          <w:sz w:val="16"/>
          <w:szCs w:val="16"/>
          <w:lang w:val="en-US"/>
        </w:rPr>
        <w:t xml:space="preserve"> </w:t>
      </w:r>
      <w:r w:rsidRPr="00E46903">
        <w:rPr>
          <w:rFonts w:ascii="Arial" w:hAnsi="Arial" w:cs="Arial"/>
          <w:sz w:val="16"/>
          <w:szCs w:val="16"/>
        </w:rPr>
        <w:t>завода</w:t>
      </w:r>
      <w:r w:rsidRPr="00E46903">
        <w:rPr>
          <w:rFonts w:ascii="Arial" w:hAnsi="Arial" w:cs="Arial"/>
          <w:sz w:val="16"/>
          <w:szCs w:val="16"/>
          <w:lang w:val="en-US"/>
        </w:rPr>
        <w:t>-</w:t>
      </w:r>
      <w:r w:rsidRPr="00E46903">
        <w:rPr>
          <w:rFonts w:ascii="Arial" w:hAnsi="Arial" w:cs="Arial"/>
          <w:sz w:val="16"/>
          <w:szCs w:val="16"/>
        </w:rPr>
        <w:t>изготовителя</w:t>
      </w:r>
      <w:r w:rsidRPr="00E46903">
        <w:rPr>
          <w:rFonts w:ascii="Arial" w:hAnsi="Arial" w:cs="Arial"/>
          <w:sz w:val="16"/>
          <w:szCs w:val="16"/>
          <w:lang w:val="en-US"/>
        </w:rPr>
        <w:t xml:space="preserve">: «Ningbo </w:t>
      </w:r>
      <w:proofErr w:type="spellStart"/>
      <w:r w:rsidRPr="00E46903">
        <w:rPr>
          <w:rFonts w:ascii="Arial" w:hAnsi="Arial" w:cs="Arial"/>
          <w:sz w:val="16"/>
          <w:szCs w:val="16"/>
          <w:lang w:val="en-US"/>
        </w:rPr>
        <w:t>Yusing</w:t>
      </w:r>
      <w:proofErr w:type="spellEnd"/>
      <w:r w:rsidRPr="00E46903">
        <w:rPr>
          <w:rFonts w:ascii="Arial" w:hAnsi="Arial" w:cs="Arial"/>
          <w:sz w:val="16"/>
          <w:szCs w:val="16"/>
          <w:lang w:val="en-US"/>
        </w:rPr>
        <w:t xml:space="preserve"> Electronics Co., LTD» Civil Industrial Zone, </w:t>
      </w:r>
      <w:proofErr w:type="spellStart"/>
      <w:r w:rsidRPr="00E46903">
        <w:rPr>
          <w:rFonts w:ascii="Arial" w:hAnsi="Arial" w:cs="Arial"/>
          <w:sz w:val="16"/>
          <w:szCs w:val="16"/>
          <w:lang w:val="en-US"/>
        </w:rPr>
        <w:t>Pugen</w:t>
      </w:r>
      <w:proofErr w:type="spellEnd"/>
      <w:r w:rsidRPr="00E46903">
        <w:rPr>
          <w:rFonts w:ascii="Arial" w:hAnsi="Arial" w:cs="Arial"/>
          <w:sz w:val="16"/>
          <w:szCs w:val="16"/>
          <w:lang w:val="en-US"/>
        </w:rPr>
        <w:t xml:space="preserve"> Village, </w:t>
      </w:r>
      <w:proofErr w:type="spellStart"/>
      <w:r w:rsidRPr="00E46903">
        <w:rPr>
          <w:rFonts w:ascii="Arial" w:hAnsi="Arial" w:cs="Arial"/>
          <w:sz w:val="16"/>
          <w:szCs w:val="16"/>
          <w:lang w:val="en-US"/>
        </w:rPr>
        <w:t>Qiu’ai</w:t>
      </w:r>
      <w:proofErr w:type="spellEnd"/>
      <w:r w:rsidRPr="00E46903">
        <w:rPr>
          <w:rFonts w:ascii="Arial" w:hAnsi="Arial" w:cs="Arial"/>
          <w:sz w:val="16"/>
          <w:szCs w:val="16"/>
          <w:lang w:val="en-US"/>
        </w:rPr>
        <w:t xml:space="preserve">, Ningbo, China / </w:t>
      </w:r>
      <w:r w:rsidRPr="00E46903">
        <w:rPr>
          <w:rFonts w:ascii="Arial" w:hAnsi="Arial" w:cs="Arial"/>
          <w:sz w:val="16"/>
          <w:szCs w:val="16"/>
        </w:rPr>
        <w:t>ООО</w:t>
      </w:r>
      <w:r w:rsidRPr="00E46903">
        <w:rPr>
          <w:rFonts w:ascii="Arial" w:hAnsi="Arial" w:cs="Arial"/>
          <w:sz w:val="16"/>
          <w:szCs w:val="16"/>
          <w:lang w:val="en-US"/>
        </w:rPr>
        <w:t xml:space="preserve"> "</w:t>
      </w:r>
      <w:proofErr w:type="spellStart"/>
      <w:r w:rsidRPr="00E46903">
        <w:rPr>
          <w:rFonts w:ascii="Arial" w:hAnsi="Arial" w:cs="Arial"/>
          <w:sz w:val="16"/>
          <w:szCs w:val="16"/>
        </w:rPr>
        <w:t>Нингбо</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Юсинг</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Электроникс</w:t>
      </w:r>
      <w:proofErr w:type="spellEnd"/>
      <w:r w:rsidRPr="00E46903">
        <w:rPr>
          <w:rFonts w:ascii="Arial" w:hAnsi="Arial" w:cs="Arial"/>
          <w:sz w:val="16"/>
          <w:szCs w:val="16"/>
          <w:lang w:val="en-US"/>
        </w:rPr>
        <w:t xml:space="preserve"> </w:t>
      </w:r>
      <w:r w:rsidRPr="00E46903">
        <w:rPr>
          <w:rFonts w:ascii="Arial" w:hAnsi="Arial" w:cs="Arial"/>
          <w:sz w:val="16"/>
          <w:szCs w:val="16"/>
        </w:rPr>
        <w:t>Компания</w:t>
      </w:r>
      <w:r w:rsidRPr="00E46903">
        <w:rPr>
          <w:rFonts w:ascii="Arial" w:hAnsi="Arial" w:cs="Arial"/>
          <w:sz w:val="16"/>
          <w:szCs w:val="16"/>
          <w:lang w:val="en-US"/>
        </w:rPr>
        <w:t xml:space="preserve">", </w:t>
      </w:r>
      <w:r w:rsidRPr="00E46903">
        <w:rPr>
          <w:rFonts w:ascii="Arial" w:hAnsi="Arial" w:cs="Arial"/>
          <w:sz w:val="16"/>
          <w:szCs w:val="16"/>
        </w:rPr>
        <w:t>зона</w:t>
      </w:r>
      <w:r w:rsidRPr="00E46903">
        <w:rPr>
          <w:rFonts w:ascii="Arial" w:hAnsi="Arial" w:cs="Arial"/>
          <w:sz w:val="16"/>
          <w:szCs w:val="16"/>
          <w:lang w:val="en-US"/>
        </w:rPr>
        <w:t xml:space="preserve"> </w:t>
      </w:r>
      <w:proofErr w:type="spellStart"/>
      <w:r w:rsidRPr="00E46903">
        <w:rPr>
          <w:rFonts w:ascii="Arial" w:hAnsi="Arial" w:cs="Arial"/>
          <w:sz w:val="16"/>
          <w:szCs w:val="16"/>
        </w:rPr>
        <w:t>Цивил</w:t>
      </w:r>
      <w:proofErr w:type="spellEnd"/>
      <w:r w:rsidRPr="00E46903">
        <w:rPr>
          <w:rFonts w:ascii="Arial" w:hAnsi="Arial" w:cs="Arial"/>
          <w:sz w:val="16"/>
          <w:szCs w:val="16"/>
          <w:lang w:val="en-US"/>
        </w:rPr>
        <w:t xml:space="preserve"> </w:t>
      </w:r>
      <w:r w:rsidRPr="00E46903">
        <w:rPr>
          <w:rFonts w:ascii="Arial" w:hAnsi="Arial" w:cs="Arial"/>
          <w:sz w:val="16"/>
          <w:szCs w:val="16"/>
        </w:rPr>
        <w:t>Индастриал</w:t>
      </w:r>
      <w:r w:rsidRPr="00E46903">
        <w:rPr>
          <w:rFonts w:ascii="Arial" w:hAnsi="Arial" w:cs="Arial"/>
          <w:sz w:val="16"/>
          <w:szCs w:val="16"/>
          <w:lang w:val="en-US"/>
        </w:rPr>
        <w:t xml:space="preserve">, </w:t>
      </w:r>
      <w:r w:rsidRPr="00E46903">
        <w:rPr>
          <w:rFonts w:ascii="Arial" w:hAnsi="Arial" w:cs="Arial"/>
          <w:sz w:val="16"/>
          <w:szCs w:val="16"/>
        </w:rPr>
        <w:t>населенный</w:t>
      </w:r>
      <w:r w:rsidRPr="00E46903">
        <w:rPr>
          <w:rFonts w:ascii="Arial" w:hAnsi="Arial" w:cs="Arial"/>
          <w:sz w:val="16"/>
          <w:szCs w:val="16"/>
          <w:lang w:val="en-US"/>
        </w:rPr>
        <w:t xml:space="preserve"> </w:t>
      </w:r>
      <w:r w:rsidRPr="00E46903">
        <w:rPr>
          <w:rFonts w:ascii="Arial" w:hAnsi="Arial" w:cs="Arial"/>
          <w:sz w:val="16"/>
          <w:szCs w:val="16"/>
        </w:rPr>
        <w:t>пункт</w:t>
      </w:r>
      <w:r w:rsidRPr="00E46903">
        <w:rPr>
          <w:rFonts w:ascii="Arial" w:hAnsi="Arial" w:cs="Arial"/>
          <w:sz w:val="16"/>
          <w:szCs w:val="16"/>
          <w:lang w:val="en-US"/>
        </w:rPr>
        <w:t xml:space="preserve"> </w:t>
      </w:r>
      <w:proofErr w:type="spellStart"/>
      <w:r w:rsidRPr="00E46903">
        <w:rPr>
          <w:rFonts w:ascii="Arial" w:hAnsi="Arial" w:cs="Arial"/>
          <w:sz w:val="16"/>
          <w:szCs w:val="16"/>
        </w:rPr>
        <w:t>Пуген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Цюай</w:t>
      </w:r>
      <w:proofErr w:type="spellEnd"/>
      <w:r w:rsidRPr="00E46903">
        <w:rPr>
          <w:rFonts w:ascii="Arial" w:hAnsi="Arial" w:cs="Arial"/>
          <w:sz w:val="16"/>
          <w:szCs w:val="16"/>
          <w:lang w:val="en-US"/>
        </w:rPr>
        <w:t xml:space="preserve">, </w:t>
      </w:r>
      <w:r w:rsidRPr="00E46903">
        <w:rPr>
          <w:rFonts w:ascii="Arial" w:hAnsi="Arial" w:cs="Arial"/>
          <w:sz w:val="16"/>
          <w:szCs w:val="16"/>
        </w:rPr>
        <w:t>г</w:t>
      </w:r>
      <w:r w:rsidRPr="00E46903">
        <w:rPr>
          <w:rFonts w:ascii="Arial" w:hAnsi="Arial" w:cs="Arial"/>
          <w:sz w:val="16"/>
          <w:szCs w:val="16"/>
          <w:lang w:val="en-US"/>
        </w:rPr>
        <w:t xml:space="preserve">. </w:t>
      </w:r>
      <w:proofErr w:type="spellStart"/>
      <w:r w:rsidRPr="00E46903">
        <w:rPr>
          <w:rFonts w:ascii="Arial" w:hAnsi="Arial" w:cs="Arial"/>
          <w:sz w:val="16"/>
          <w:szCs w:val="16"/>
        </w:rPr>
        <w:t>Нингбо</w:t>
      </w:r>
      <w:proofErr w:type="spellEnd"/>
      <w:r w:rsidRPr="00E46903">
        <w:rPr>
          <w:rFonts w:ascii="Arial" w:hAnsi="Arial" w:cs="Arial"/>
          <w:sz w:val="16"/>
          <w:szCs w:val="16"/>
          <w:lang w:val="en-US"/>
        </w:rPr>
        <w:t xml:space="preserve">, </w:t>
      </w:r>
      <w:r w:rsidRPr="00E46903">
        <w:rPr>
          <w:rFonts w:ascii="Arial" w:hAnsi="Arial" w:cs="Arial"/>
          <w:sz w:val="16"/>
          <w:szCs w:val="16"/>
        </w:rPr>
        <w:t>Китай</w:t>
      </w:r>
      <w:r w:rsidRPr="00E46903">
        <w:rPr>
          <w:rFonts w:ascii="Arial" w:hAnsi="Arial" w:cs="Arial"/>
          <w:sz w:val="16"/>
          <w:szCs w:val="16"/>
          <w:lang w:val="en-US"/>
        </w:rPr>
        <w:t>; «</w:t>
      </w:r>
      <w:proofErr w:type="spellStart"/>
      <w:r w:rsidRPr="00E46903">
        <w:rPr>
          <w:rFonts w:ascii="Arial" w:hAnsi="Arial" w:cs="Arial"/>
          <w:sz w:val="16"/>
          <w:szCs w:val="16"/>
          <w:lang w:val="en-US"/>
        </w:rPr>
        <w:t>Zheijiang</w:t>
      </w:r>
      <w:proofErr w:type="spellEnd"/>
      <w:r w:rsidRPr="00E46903">
        <w:rPr>
          <w:rFonts w:ascii="Arial" w:hAnsi="Arial" w:cs="Arial"/>
          <w:sz w:val="16"/>
          <w:szCs w:val="16"/>
          <w:lang w:val="en-US"/>
        </w:rPr>
        <w:t xml:space="preserve"> MEKA Electric Co., Ltd» No.8 </w:t>
      </w:r>
      <w:proofErr w:type="spellStart"/>
      <w:r w:rsidRPr="00E46903">
        <w:rPr>
          <w:rFonts w:ascii="Arial" w:hAnsi="Arial" w:cs="Arial"/>
          <w:sz w:val="16"/>
          <w:szCs w:val="16"/>
          <w:lang w:val="en-US"/>
        </w:rPr>
        <w:t>Canghai</w:t>
      </w:r>
      <w:proofErr w:type="spellEnd"/>
      <w:r w:rsidRPr="00E46903">
        <w:rPr>
          <w:rFonts w:ascii="Arial" w:hAnsi="Arial" w:cs="Arial"/>
          <w:sz w:val="16"/>
          <w:szCs w:val="16"/>
          <w:lang w:val="en-US"/>
        </w:rPr>
        <w:t xml:space="preserve"> Road, </w:t>
      </w:r>
      <w:proofErr w:type="spellStart"/>
      <w:r w:rsidRPr="00E46903">
        <w:rPr>
          <w:rFonts w:ascii="Arial" w:hAnsi="Arial" w:cs="Arial"/>
          <w:sz w:val="16"/>
          <w:szCs w:val="16"/>
          <w:lang w:val="en-US"/>
        </w:rPr>
        <w:t>Lihai</w:t>
      </w:r>
      <w:proofErr w:type="spellEnd"/>
      <w:r w:rsidRPr="00E46903">
        <w:rPr>
          <w:rFonts w:ascii="Arial" w:hAnsi="Arial" w:cs="Arial"/>
          <w:sz w:val="16"/>
          <w:szCs w:val="16"/>
          <w:lang w:val="en-US"/>
        </w:rPr>
        <w:t xml:space="preserve"> Town, Binhai New City, Shaoxing, </w:t>
      </w:r>
      <w:proofErr w:type="spellStart"/>
      <w:r w:rsidRPr="00E46903">
        <w:rPr>
          <w:rFonts w:ascii="Arial" w:hAnsi="Arial" w:cs="Arial"/>
          <w:sz w:val="16"/>
          <w:szCs w:val="16"/>
          <w:lang w:val="en-US"/>
        </w:rPr>
        <w:t>Zheijiang</w:t>
      </w:r>
      <w:proofErr w:type="spellEnd"/>
      <w:r w:rsidRPr="00E46903">
        <w:rPr>
          <w:rFonts w:ascii="Arial" w:hAnsi="Arial" w:cs="Arial"/>
          <w:sz w:val="16"/>
          <w:szCs w:val="16"/>
          <w:lang w:val="en-US"/>
        </w:rPr>
        <w:t xml:space="preserve"> Province, China/«</w:t>
      </w:r>
      <w:proofErr w:type="spellStart"/>
      <w:r w:rsidRPr="00E46903">
        <w:rPr>
          <w:rFonts w:ascii="Arial" w:hAnsi="Arial" w:cs="Arial"/>
          <w:sz w:val="16"/>
          <w:szCs w:val="16"/>
        </w:rPr>
        <w:t>Чжецзян</w:t>
      </w:r>
      <w:proofErr w:type="spellEnd"/>
      <w:r w:rsidRPr="00E46903">
        <w:rPr>
          <w:rFonts w:ascii="Arial" w:hAnsi="Arial" w:cs="Arial"/>
          <w:sz w:val="16"/>
          <w:szCs w:val="16"/>
          <w:lang w:val="en-US"/>
        </w:rPr>
        <w:t xml:space="preserve"> </w:t>
      </w:r>
      <w:r w:rsidRPr="00E46903">
        <w:rPr>
          <w:rFonts w:ascii="Arial" w:hAnsi="Arial" w:cs="Arial"/>
          <w:sz w:val="16"/>
          <w:szCs w:val="16"/>
        </w:rPr>
        <w:t>МЕКА</w:t>
      </w:r>
      <w:r w:rsidRPr="00E46903">
        <w:rPr>
          <w:rFonts w:ascii="Arial" w:hAnsi="Arial" w:cs="Arial"/>
          <w:sz w:val="16"/>
          <w:szCs w:val="16"/>
          <w:lang w:val="en-US"/>
        </w:rPr>
        <w:t xml:space="preserve"> </w:t>
      </w:r>
      <w:r w:rsidRPr="00E46903">
        <w:rPr>
          <w:rFonts w:ascii="Arial" w:hAnsi="Arial" w:cs="Arial"/>
          <w:sz w:val="16"/>
          <w:szCs w:val="16"/>
        </w:rPr>
        <w:t>Электрик</w:t>
      </w:r>
      <w:r w:rsidRPr="00E46903">
        <w:rPr>
          <w:rFonts w:ascii="Arial" w:hAnsi="Arial" w:cs="Arial"/>
          <w:sz w:val="16"/>
          <w:szCs w:val="16"/>
          <w:lang w:val="en-US"/>
        </w:rPr>
        <w:t xml:space="preserve"> </w:t>
      </w:r>
      <w:r w:rsidRPr="00E46903">
        <w:rPr>
          <w:rFonts w:ascii="Arial" w:hAnsi="Arial" w:cs="Arial"/>
          <w:sz w:val="16"/>
          <w:szCs w:val="16"/>
        </w:rPr>
        <w:t>Ко</w:t>
      </w:r>
      <w:r w:rsidRPr="00E46903">
        <w:rPr>
          <w:rFonts w:ascii="Arial" w:hAnsi="Arial" w:cs="Arial"/>
          <w:sz w:val="16"/>
          <w:szCs w:val="16"/>
          <w:lang w:val="en-US"/>
        </w:rPr>
        <w:t xml:space="preserve">., </w:t>
      </w:r>
      <w:r w:rsidRPr="00E46903">
        <w:rPr>
          <w:rFonts w:ascii="Arial" w:hAnsi="Arial" w:cs="Arial"/>
          <w:sz w:val="16"/>
          <w:szCs w:val="16"/>
        </w:rPr>
        <w:t>Лтд</w:t>
      </w:r>
      <w:r w:rsidRPr="00E46903">
        <w:rPr>
          <w:rFonts w:ascii="Arial" w:hAnsi="Arial" w:cs="Arial"/>
          <w:sz w:val="16"/>
          <w:szCs w:val="16"/>
          <w:lang w:val="en-US"/>
        </w:rPr>
        <w:t xml:space="preserve">» №8 </w:t>
      </w:r>
      <w:proofErr w:type="spellStart"/>
      <w:r w:rsidRPr="00E46903">
        <w:rPr>
          <w:rFonts w:ascii="Arial" w:hAnsi="Arial" w:cs="Arial"/>
          <w:sz w:val="16"/>
          <w:szCs w:val="16"/>
        </w:rPr>
        <w:t>Цанхай</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Роад</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Лихай</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Таун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Бинхай</w:t>
      </w:r>
      <w:proofErr w:type="spellEnd"/>
      <w:r w:rsidRPr="00E46903">
        <w:rPr>
          <w:rFonts w:ascii="Arial" w:hAnsi="Arial" w:cs="Arial"/>
          <w:sz w:val="16"/>
          <w:szCs w:val="16"/>
          <w:lang w:val="en-US"/>
        </w:rPr>
        <w:t xml:space="preserve"> </w:t>
      </w:r>
      <w:r w:rsidRPr="00E46903">
        <w:rPr>
          <w:rFonts w:ascii="Arial" w:hAnsi="Arial" w:cs="Arial"/>
          <w:sz w:val="16"/>
          <w:szCs w:val="16"/>
        </w:rPr>
        <w:t>Нью</w:t>
      </w:r>
      <w:r w:rsidRPr="00E46903">
        <w:rPr>
          <w:rFonts w:ascii="Arial" w:hAnsi="Arial" w:cs="Arial"/>
          <w:sz w:val="16"/>
          <w:szCs w:val="16"/>
          <w:lang w:val="en-US"/>
        </w:rPr>
        <w:t xml:space="preserve"> </w:t>
      </w:r>
      <w:r w:rsidRPr="00E46903">
        <w:rPr>
          <w:rFonts w:ascii="Arial" w:hAnsi="Arial" w:cs="Arial"/>
          <w:sz w:val="16"/>
          <w:szCs w:val="16"/>
        </w:rPr>
        <w:t xml:space="preserve">Сити, </w:t>
      </w:r>
      <w:proofErr w:type="spellStart"/>
      <w:r w:rsidRPr="00E46903">
        <w:rPr>
          <w:rFonts w:ascii="Arial" w:hAnsi="Arial" w:cs="Arial"/>
          <w:sz w:val="16"/>
          <w:szCs w:val="16"/>
        </w:rPr>
        <w:t>Шаосин</w:t>
      </w:r>
      <w:proofErr w:type="spellEnd"/>
      <w:r w:rsidRPr="00E46903">
        <w:rPr>
          <w:rFonts w:ascii="Arial" w:hAnsi="Arial" w:cs="Arial"/>
          <w:sz w:val="16"/>
          <w:szCs w:val="16"/>
        </w:rPr>
        <w:t xml:space="preserve">, провинция </w:t>
      </w:r>
      <w:proofErr w:type="spellStart"/>
      <w:r w:rsidRPr="00E46903">
        <w:rPr>
          <w:rFonts w:ascii="Arial" w:hAnsi="Arial" w:cs="Arial"/>
          <w:sz w:val="16"/>
          <w:szCs w:val="16"/>
        </w:rPr>
        <w:t>Чжецзян</w:t>
      </w:r>
      <w:proofErr w:type="spellEnd"/>
      <w:r w:rsidRPr="00E4690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C4A99" w:rsidRPr="00E46903" w:rsidRDefault="00E46903" w:rsidP="00E46903">
      <w:pPr>
        <w:spacing w:after="0" w:line="240" w:lineRule="auto"/>
        <w:ind w:firstLine="708"/>
        <w:jc w:val="both"/>
        <w:rPr>
          <w:rFonts w:ascii="Arial" w:hAnsi="Arial" w:cs="Arial"/>
          <w:sz w:val="16"/>
          <w:szCs w:val="16"/>
        </w:rPr>
      </w:pPr>
      <w:r w:rsidRPr="00E46903">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r w:rsidR="004C4A99" w:rsidRPr="00E46903">
        <w:rPr>
          <w:rFonts w:ascii="Arial" w:hAnsi="Arial" w:cs="Arial"/>
          <w:sz w:val="16"/>
          <w:szCs w:val="16"/>
        </w:rPr>
        <w:t xml:space="preserve"> </w:t>
      </w:r>
    </w:p>
    <w:p w:rsidR="00683BB2" w:rsidRPr="003E365C" w:rsidRDefault="00683BB2"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Гарантийные обязательства.</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Гарантия на светодиодную ленту ТМ «</w:t>
      </w:r>
      <w:r w:rsidRPr="00617519">
        <w:rPr>
          <w:rFonts w:ascii="Arial" w:hAnsi="Arial" w:cs="Arial"/>
          <w:sz w:val="16"/>
          <w:szCs w:val="12"/>
          <w:lang w:val="en-US"/>
        </w:rPr>
        <w:t>FERON</w:t>
      </w:r>
      <w:r w:rsidRPr="00617519">
        <w:rPr>
          <w:rFonts w:ascii="Arial" w:hAnsi="Arial" w:cs="Arial"/>
          <w:sz w:val="16"/>
          <w:szCs w:val="12"/>
        </w:rPr>
        <w:t xml:space="preserve">» составляет </w:t>
      </w:r>
      <w:r w:rsidR="00516C59" w:rsidRPr="00516C59">
        <w:rPr>
          <w:rFonts w:ascii="Arial" w:hAnsi="Arial" w:cs="Arial"/>
          <w:sz w:val="16"/>
          <w:szCs w:val="12"/>
        </w:rPr>
        <w:t>24</w:t>
      </w:r>
      <w:r w:rsidRPr="00617519">
        <w:rPr>
          <w:rFonts w:ascii="Arial" w:hAnsi="Arial" w:cs="Arial"/>
          <w:sz w:val="16"/>
          <w:szCs w:val="12"/>
        </w:rPr>
        <w:t xml:space="preserve"> месяц</w:t>
      </w:r>
      <w:r w:rsidR="00516C59">
        <w:rPr>
          <w:rFonts w:ascii="Arial" w:hAnsi="Arial" w:cs="Arial"/>
          <w:sz w:val="16"/>
          <w:szCs w:val="12"/>
        </w:rPr>
        <w:t>а</w:t>
      </w:r>
      <w:r w:rsidRPr="00617519">
        <w:rPr>
          <w:rFonts w:ascii="Arial" w:hAnsi="Arial" w:cs="Arial"/>
          <w:sz w:val="16"/>
          <w:szCs w:val="12"/>
        </w:rPr>
        <w:t xml:space="preserve"> (</w:t>
      </w:r>
      <w:r w:rsidR="00516C59">
        <w:rPr>
          <w:rFonts w:ascii="Arial" w:hAnsi="Arial" w:cs="Arial"/>
          <w:sz w:val="16"/>
          <w:szCs w:val="12"/>
        </w:rPr>
        <w:t>2</w:t>
      </w:r>
      <w:r w:rsidRPr="00617519">
        <w:rPr>
          <w:rFonts w:ascii="Arial" w:hAnsi="Arial" w:cs="Arial"/>
          <w:sz w:val="16"/>
          <w:szCs w:val="12"/>
        </w:rPr>
        <w:t xml:space="preserve"> год</w:t>
      </w:r>
      <w:r w:rsidR="00516C59">
        <w:rPr>
          <w:rFonts w:ascii="Arial" w:hAnsi="Arial" w:cs="Arial"/>
          <w:sz w:val="16"/>
          <w:szCs w:val="12"/>
        </w:rPr>
        <w:t>а</w:t>
      </w:r>
      <w:r w:rsidRPr="00617519">
        <w:rPr>
          <w:rFonts w:ascii="Arial" w:hAnsi="Arial" w:cs="Arial"/>
          <w:sz w:val="16"/>
          <w:szCs w:val="12"/>
        </w:rPr>
        <w:t>) с момента продажи.</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Гарантийные обязательства осуществляются на месте продажи товара, </w:t>
      </w:r>
      <w:r w:rsidRPr="00617519">
        <w:rPr>
          <w:rFonts w:ascii="Arial" w:hAnsi="Arial" w:cs="Arial"/>
          <w:b/>
          <w:sz w:val="16"/>
          <w:szCs w:val="12"/>
        </w:rPr>
        <w:t>Поставщик не производит гарантийное обслуживание розничных потребителей в обход непосредственного продавца товара</w:t>
      </w:r>
      <w:r w:rsidRPr="00617519">
        <w:rPr>
          <w:rFonts w:ascii="Arial" w:hAnsi="Arial" w:cs="Arial"/>
          <w:sz w:val="16"/>
          <w:szCs w:val="12"/>
        </w:rPr>
        <w:t>.</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19">
        <w:rPr>
          <w:rFonts w:ascii="Arial" w:hAnsi="Arial" w:cs="Arial"/>
          <w:sz w:val="16"/>
          <w:szCs w:val="12"/>
        </w:rPr>
        <w:t>стикерованием</w:t>
      </w:r>
      <w:proofErr w:type="spellEnd"/>
      <w:r w:rsidRPr="00617519">
        <w:rPr>
          <w:rFonts w:ascii="Arial" w:hAnsi="Arial" w:cs="Arial"/>
          <w:sz w:val="16"/>
          <w:szCs w:val="12"/>
        </w:rPr>
        <w:t>. </w:t>
      </w:r>
    </w:p>
    <w:p w:rsidR="00683BB2" w:rsidRPr="003E365C" w:rsidRDefault="00617519" w:rsidP="00617519">
      <w:pPr>
        <w:pStyle w:val="a3"/>
        <w:numPr>
          <w:ilvl w:val="0"/>
          <w:numId w:val="8"/>
        </w:numPr>
        <w:spacing w:after="0" w:line="240" w:lineRule="auto"/>
        <w:ind w:left="714" w:hanging="357"/>
        <w:rPr>
          <w:rFonts w:ascii="Arial" w:hAnsi="Arial" w:cs="Arial"/>
          <w:sz w:val="16"/>
          <w:szCs w:val="16"/>
        </w:rPr>
      </w:pPr>
      <w:r w:rsidRPr="00617519">
        <w:rPr>
          <w:rFonts w:ascii="Arial" w:hAnsi="Arial" w:cs="Arial"/>
          <w:sz w:val="16"/>
          <w:szCs w:val="12"/>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3990" w:rsidRDefault="00AB3990" w:rsidP="003E365C">
      <w:pPr>
        <w:pStyle w:val="a3"/>
        <w:spacing w:after="0" w:line="240" w:lineRule="auto"/>
        <w:ind w:left="1480"/>
        <w:jc w:val="center"/>
        <w:rPr>
          <w:rFonts w:ascii="Arial" w:hAnsi="Arial" w:cs="Arial"/>
          <w:sz w:val="16"/>
          <w:szCs w:val="16"/>
        </w:rPr>
      </w:pPr>
      <w:r w:rsidRPr="003E365C">
        <w:rPr>
          <w:rFonts w:ascii="Arial" w:hAnsi="Arial" w:cs="Arial"/>
          <w:noProof/>
          <w:sz w:val="16"/>
          <w:szCs w:val="16"/>
        </w:rPr>
        <w:drawing>
          <wp:inline distT="0" distB="0" distL="0" distR="0">
            <wp:extent cx="436880" cy="422910"/>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6880" cy="422910"/>
                    </a:xfrm>
                    <a:prstGeom prst="rect">
                      <a:avLst/>
                    </a:prstGeom>
                    <a:noFill/>
                    <a:ln w="9525">
                      <a:noFill/>
                      <a:miter lim="800000"/>
                      <a:headEnd/>
                      <a:tailEnd/>
                    </a:ln>
                  </pic:spPr>
                </pic:pic>
              </a:graphicData>
            </a:graphic>
          </wp:inline>
        </w:drawing>
      </w:r>
      <w:r w:rsidRPr="003E365C">
        <w:rPr>
          <w:rFonts w:ascii="Arial" w:hAnsi="Arial" w:cs="Arial"/>
          <w:noProof/>
          <w:sz w:val="16"/>
          <w:szCs w:val="16"/>
        </w:rPr>
        <w:drawing>
          <wp:inline distT="0" distB="0" distL="0" distR="0">
            <wp:extent cx="382270" cy="40957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82270" cy="409575"/>
                    </a:xfrm>
                    <a:prstGeom prst="rect">
                      <a:avLst/>
                    </a:prstGeom>
                    <a:noFill/>
                    <a:ln w="9525">
                      <a:noFill/>
                      <a:miter lim="800000"/>
                      <a:headEnd/>
                      <a:tailEnd/>
                    </a:ln>
                  </pic:spPr>
                </pic:pic>
              </a:graphicData>
            </a:graphic>
          </wp:inline>
        </w:drawing>
      </w:r>
    </w:p>
    <w:p w:rsidR="00E46903" w:rsidRDefault="00E46903" w:rsidP="003E365C">
      <w:pPr>
        <w:pStyle w:val="a3"/>
        <w:spacing w:after="0" w:line="240" w:lineRule="auto"/>
        <w:ind w:left="1480"/>
        <w:jc w:val="center"/>
        <w:rPr>
          <w:rFonts w:ascii="Arial" w:hAnsi="Arial" w:cs="Arial"/>
          <w:sz w:val="16"/>
          <w:szCs w:val="16"/>
        </w:rPr>
      </w:pPr>
    </w:p>
    <w:p w:rsidR="00E46903" w:rsidRDefault="00E46903" w:rsidP="003E365C">
      <w:pPr>
        <w:pStyle w:val="a3"/>
        <w:spacing w:after="0" w:line="240" w:lineRule="auto"/>
        <w:ind w:left="1480"/>
        <w:jc w:val="center"/>
        <w:rPr>
          <w:rFonts w:ascii="Arial" w:hAnsi="Arial" w:cs="Arial"/>
          <w:sz w:val="16"/>
          <w:szCs w:val="16"/>
        </w:rPr>
      </w:pPr>
    </w:p>
    <w:p w:rsidR="00E46903" w:rsidRDefault="00E46903" w:rsidP="003E365C">
      <w:pPr>
        <w:pStyle w:val="a3"/>
        <w:spacing w:after="0" w:line="240" w:lineRule="auto"/>
        <w:ind w:left="1480"/>
        <w:jc w:val="center"/>
        <w:rPr>
          <w:rFonts w:ascii="Arial" w:hAnsi="Arial" w:cs="Arial"/>
          <w:sz w:val="16"/>
          <w:szCs w:val="16"/>
        </w:rPr>
      </w:pPr>
    </w:p>
    <w:p w:rsidR="00E46903" w:rsidRPr="003E365C" w:rsidRDefault="00E46903" w:rsidP="003E365C">
      <w:pPr>
        <w:pStyle w:val="a3"/>
        <w:spacing w:after="0" w:line="240" w:lineRule="auto"/>
        <w:ind w:left="1480"/>
        <w:jc w:val="center"/>
        <w:rPr>
          <w:rFonts w:ascii="Arial" w:hAnsi="Arial" w:cs="Arial"/>
          <w:sz w:val="16"/>
          <w:szCs w:val="16"/>
        </w:rPr>
      </w:pPr>
    </w:p>
    <w:tbl>
      <w:tblPr>
        <w:tblStyle w:val="a4"/>
        <w:tblW w:w="10074" w:type="dxa"/>
        <w:tblInd w:w="392" w:type="dxa"/>
        <w:tblLayout w:type="fixed"/>
        <w:tblLook w:val="04A0" w:firstRow="1" w:lastRow="0" w:firstColumn="1" w:lastColumn="0" w:noHBand="0" w:noVBand="1"/>
      </w:tblPr>
      <w:tblGrid>
        <w:gridCol w:w="1735"/>
        <w:gridCol w:w="2483"/>
        <w:gridCol w:w="251"/>
        <w:gridCol w:w="924"/>
        <w:gridCol w:w="2140"/>
        <w:gridCol w:w="1266"/>
        <w:gridCol w:w="1275"/>
      </w:tblGrid>
      <w:tr w:rsidR="00E46903" w:rsidTr="004878A5">
        <w:trPr>
          <w:trHeight w:val="680"/>
        </w:trPr>
        <w:tc>
          <w:tcPr>
            <w:tcW w:w="4218" w:type="dxa"/>
            <w:gridSpan w:val="2"/>
            <w:tcBorders>
              <w:top w:val="nil"/>
              <w:left w:val="nil"/>
              <w:bottom w:val="nil"/>
              <w:right w:val="nil"/>
            </w:tcBorders>
          </w:tcPr>
          <w:p w:rsidR="00E46903" w:rsidRDefault="00E46903" w:rsidP="004878A5">
            <w:pPr>
              <w:pStyle w:val="a3"/>
              <w:spacing w:line="216" w:lineRule="auto"/>
              <w:ind w:left="0"/>
              <w:rPr>
                <w:rFonts w:ascii="Arial" w:hAnsi="Arial" w:cs="Arial"/>
                <w:sz w:val="8"/>
                <w:szCs w:val="8"/>
              </w:rPr>
            </w:pPr>
          </w:p>
          <w:p w:rsidR="00E46903" w:rsidRDefault="00E46903" w:rsidP="004878A5">
            <w:pPr>
              <w:pStyle w:val="a3"/>
              <w:spacing w:line="216" w:lineRule="auto"/>
              <w:ind w:left="0"/>
              <w:rPr>
                <w:rFonts w:ascii="Arial" w:hAnsi="Arial" w:cs="Arial"/>
                <w:sz w:val="16"/>
                <w:szCs w:val="16"/>
              </w:rPr>
            </w:pPr>
          </w:p>
          <w:p w:rsidR="00E46903" w:rsidRDefault="00E46903" w:rsidP="004878A5">
            <w:pPr>
              <w:pStyle w:val="a3"/>
              <w:spacing w:line="216" w:lineRule="auto"/>
              <w:ind w:left="0"/>
              <w:rPr>
                <w:rFonts w:ascii="Arial" w:hAnsi="Arial" w:cs="Arial"/>
                <w:sz w:val="16"/>
                <w:szCs w:val="16"/>
              </w:rPr>
            </w:pPr>
            <w:r w:rsidRPr="00EF6DA6">
              <w:rPr>
                <w:noProof/>
              </w:rPr>
              <w:drawing>
                <wp:inline distT="0" distB="0" distL="0" distR="0" wp14:anchorId="6FAAC42A" wp14:editId="05347A38">
                  <wp:extent cx="73152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75260"/>
                          </a:xfrm>
                          <a:prstGeom prst="rect">
                            <a:avLst/>
                          </a:prstGeom>
                          <a:noFill/>
                          <a:ln>
                            <a:noFill/>
                          </a:ln>
                        </pic:spPr>
                      </pic:pic>
                    </a:graphicData>
                  </a:graphic>
                </wp:inline>
              </w:drawing>
            </w:r>
          </w:p>
          <w:p w:rsidR="00E46903" w:rsidRDefault="00E46903" w:rsidP="004878A5">
            <w:pPr>
              <w:pStyle w:val="a3"/>
              <w:spacing w:line="216" w:lineRule="auto"/>
              <w:ind w:left="0"/>
              <w:rPr>
                <w:rFonts w:ascii="Arial" w:hAnsi="Arial" w:cs="Arial"/>
                <w:sz w:val="16"/>
                <w:szCs w:val="16"/>
              </w:rPr>
            </w:pPr>
          </w:p>
        </w:tc>
        <w:tc>
          <w:tcPr>
            <w:tcW w:w="5856" w:type="dxa"/>
            <w:gridSpan w:val="5"/>
            <w:tcBorders>
              <w:top w:val="nil"/>
              <w:left w:val="nil"/>
              <w:bottom w:val="nil"/>
              <w:right w:val="nil"/>
            </w:tcBorders>
          </w:tcPr>
          <w:p w:rsidR="00E46903" w:rsidRDefault="00E46903" w:rsidP="004878A5">
            <w:pPr>
              <w:pStyle w:val="a3"/>
              <w:spacing w:line="216" w:lineRule="auto"/>
              <w:ind w:left="0"/>
              <w:jc w:val="right"/>
              <w:rPr>
                <w:rFonts w:ascii="Arial" w:hAnsi="Arial" w:cs="Arial"/>
                <w:sz w:val="12"/>
                <w:szCs w:val="12"/>
              </w:rPr>
            </w:pPr>
          </w:p>
          <w:p w:rsidR="00E46903" w:rsidRDefault="00E46903" w:rsidP="004878A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E46903" w:rsidTr="004878A5">
        <w:trPr>
          <w:trHeight w:val="218"/>
        </w:trPr>
        <w:tc>
          <w:tcPr>
            <w:tcW w:w="4469" w:type="dxa"/>
            <w:gridSpan w:val="3"/>
            <w:tcBorders>
              <w:top w:val="nil"/>
              <w:left w:val="nil"/>
              <w:bottom w:val="single" w:sz="4" w:space="0" w:color="auto"/>
              <w:right w:val="nil"/>
            </w:tcBorders>
          </w:tcPr>
          <w:p w:rsidR="00E46903" w:rsidRDefault="00E46903" w:rsidP="004878A5">
            <w:pPr>
              <w:pStyle w:val="a3"/>
              <w:spacing w:line="216" w:lineRule="auto"/>
              <w:ind w:left="0"/>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E46903" w:rsidRDefault="00E46903" w:rsidP="004878A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E46903" w:rsidRDefault="00E46903" w:rsidP="004878A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E46903" w:rsidTr="004878A5">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E46903" w:rsidTr="004878A5">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p w:rsidR="00E46903" w:rsidRDefault="00E46903" w:rsidP="004878A5">
            <w:pPr>
              <w:pStyle w:val="a3"/>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r>
      <w:tr w:rsidR="00E46903" w:rsidTr="004878A5">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p w:rsidR="00E46903" w:rsidRDefault="00E46903" w:rsidP="004878A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E46903" w:rsidRDefault="00E46903" w:rsidP="004878A5">
            <w:pPr>
              <w:pStyle w:val="a3"/>
              <w:ind w:left="0"/>
              <w:rPr>
                <w:rFonts w:ascii="Arial" w:hAnsi="Arial" w:cs="Arial"/>
                <w:sz w:val="12"/>
                <w:szCs w:val="12"/>
              </w:rPr>
            </w:pPr>
            <w:r>
              <w:rPr>
                <w:rFonts w:ascii="Arial" w:hAnsi="Arial" w:cs="Arial"/>
                <w:sz w:val="12"/>
                <w:szCs w:val="12"/>
              </w:rPr>
              <w:t>МП</w:t>
            </w:r>
          </w:p>
          <w:p w:rsidR="00E46903" w:rsidRDefault="00E46903" w:rsidP="004878A5">
            <w:pPr>
              <w:pStyle w:val="a3"/>
              <w:ind w:left="0"/>
              <w:rPr>
                <w:rFonts w:ascii="Arial" w:hAnsi="Arial" w:cs="Arial"/>
                <w:sz w:val="8"/>
                <w:szCs w:val="8"/>
              </w:rPr>
            </w:pPr>
          </w:p>
          <w:p w:rsidR="00E46903" w:rsidRDefault="00E46903" w:rsidP="004878A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AB3990" w:rsidRPr="003E365C" w:rsidRDefault="00AB3990" w:rsidP="003E365C">
      <w:pPr>
        <w:pStyle w:val="a3"/>
        <w:spacing w:after="0" w:line="240" w:lineRule="auto"/>
        <w:ind w:left="714"/>
        <w:rPr>
          <w:rFonts w:ascii="Arial" w:hAnsi="Arial" w:cs="Arial"/>
          <w:sz w:val="16"/>
          <w:szCs w:val="16"/>
        </w:rPr>
      </w:pPr>
    </w:p>
    <w:sectPr w:rsidR="00AB3990" w:rsidRPr="003E365C" w:rsidSect="003E36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82240C"/>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302AB"/>
    <w:multiLevelType w:val="multilevel"/>
    <w:tmpl w:val="CD3ABA6C"/>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EC36F59"/>
    <w:multiLevelType w:val="hybridMultilevel"/>
    <w:tmpl w:val="CDCEDD5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6952D556"/>
    <w:lvl w:ilvl="0" w:tplc="F6F23AD0">
      <w:start w:val="1"/>
      <w:numFmt w:val="decimal"/>
      <w:lvlText w:val="4.%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0"/>
  </w:num>
  <w:num w:numId="3">
    <w:abstractNumId w:val="3"/>
  </w:num>
  <w:num w:numId="4">
    <w:abstractNumId w:val="4"/>
  </w:num>
  <w:num w:numId="5">
    <w:abstractNumId w:val="9"/>
  </w:num>
  <w:num w:numId="6">
    <w:abstractNumId w:val="0"/>
  </w:num>
  <w:num w:numId="7">
    <w:abstractNumId w:val="7"/>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17AD6"/>
    <w:rsid w:val="000C7C75"/>
    <w:rsid w:val="000E2F71"/>
    <w:rsid w:val="001136C8"/>
    <w:rsid w:val="0017765B"/>
    <w:rsid w:val="00214D0A"/>
    <w:rsid w:val="002977CA"/>
    <w:rsid w:val="002E6C69"/>
    <w:rsid w:val="003065D5"/>
    <w:rsid w:val="00394F19"/>
    <w:rsid w:val="003A4D3C"/>
    <w:rsid w:val="003E365C"/>
    <w:rsid w:val="00473F39"/>
    <w:rsid w:val="00474472"/>
    <w:rsid w:val="004A5FAF"/>
    <w:rsid w:val="004C4A99"/>
    <w:rsid w:val="004D3BF0"/>
    <w:rsid w:val="004E5CE1"/>
    <w:rsid w:val="00516C59"/>
    <w:rsid w:val="0053164A"/>
    <w:rsid w:val="005970F0"/>
    <w:rsid w:val="00602B5B"/>
    <w:rsid w:val="00617519"/>
    <w:rsid w:val="00630A00"/>
    <w:rsid w:val="00683BB2"/>
    <w:rsid w:val="006B1324"/>
    <w:rsid w:val="007338C3"/>
    <w:rsid w:val="0077781D"/>
    <w:rsid w:val="007A47E9"/>
    <w:rsid w:val="007D491D"/>
    <w:rsid w:val="007F719B"/>
    <w:rsid w:val="00813B73"/>
    <w:rsid w:val="00896796"/>
    <w:rsid w:val="008B02BE"/>
    <w:rsid w:val="008B0AF5"/>
    <w:rsid w:val="00905CAF"/>
    <w:rsid w:val="00910448"/>
    <w:rsid w:val="0099362E"/>
    <w:rsid w:val="00994DEC"/>
    <w:rsid w:val="009E09E8"/>
    <w:rsid w:val="009E610C"/>
    <w:rsid w:val="00A03066"/>
    <w:rsid w:val="00A058AB"/>
    <w:rsid w:val="00A80ED1"/>
    <w:rsid w:val="00AB3990"/>
    <w:rsid w:val="00AF2FFE"/>
    <w:rsid w:val="00B53698"/>
    <w:rsid w:val="00B87B97"/>
    <w:rsid w:val="00BF2EDB"/>
    <w:rsid w:val="00C92795"/>
    <w:rsid w:val="00CA0ADE"/>
    <w:rsid w:val="00E07C2D"/>
    <w:rsid w:val="00E46903"/>
    <w:rsid w:val="00F32914"/>
    <w:rsid w:val="00F34869"/>
    <w:rsid w:val="00F50B55"/>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A116"/>
  <w15:docId w15:val="{78F787D4-4297-4C54-8AA2-3B9B50B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2022-08-01T07:38:00Z</dcterms:created>
  <dcterms:modified xsi:type="dcterms:W3CDTF">2025-03-25T08:31:00Z</dcterms:modified>
</cp:coreProperties>
</file>